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D68" w:rsidRPr="000B6300" w:rsidRDefault="00422D68" w:rsidP="00422D68">
      <w:pPr>
        <w:jc w:val="center"/>
        <w:rPr>
          <w:b/>
          <w:sz w:val="32"/>
          <w:szCs w:val="32"/>
          <w:lang w:val="en-GB"/>
        </w:rPr>
      </w:pPr>
      <w:bookmarkStart w:id="0" w:name="_GoBack"/>
      <w:bookmarkEnd w:id="0"/>
      <w:r w:rsidRPr="000B6300">
        <w:rPr>
          <w:b/>
          <w:sz w:val="32"/>
          <w:szCs w:val="32"/>
          <w:lang w:val="en-GB"/>
        </w:rPr>
        <w:t>Economics Undergraduate Assessment Criteria</w:t>
      </w:r>
    </w:p>
    <w:p w:rsidR="00422D68" w:rsidRPr="0043719A" w:rsidRDefault="0043719A" w:rsidP="0043719A">
      <w:pPr>
        <w:jc w:val="center"/>
        <w:rPr>
          <w:lang w:val="en-GB"/>
        </w:rPr>
      </w:pPr>
      <w:r w:rsidRPr="0043719A">
        <w:rPr>
          <w:lang w:val="en-GB"/>
        </w:rPr>
        <w:t>Revised August 2017</w:t>
      </w:r>
    </w:p>
    <w:p w:rsidR="00A450C8" w:rsidRPr="000B6300" w:rsidRDefault="00A450C8" w:rsidP="00422D68">
      <w:pPr>
        <w:rPr>
          <w:sz w:val="32"/>
          <w:szCs w:val="32"/>
          <w:lang w:val="en-GB"/>
        </w:rPr>
      </w:pPr>
    </w:p>
    <w:p w:rsidR="00A450C8" w:rsidRPr="000A3DD7" w:rsidRDefault="00A450C8" w:rsidP="00422D68">
      <w:pPr>
        <w:rPr>
          <w:lang w:val="en-GB"/>
        </w:rPr>
      </w:pPr>
    </w:p>
    <w:p w:rsidR="00422D68" w:rsidRPr="000B6300" w:rsidRDefault="00422D68" w:rsidP="00422D68">
      <w:pPr>
        <w:rPr>
          <w:b/>
          <w:sz w:val="28"/>
          <w:szCs w:val="28"/>
          <w:lang w:val="en-GB"/>
        </w:rPr>
      </w:pPr>
      <w:r w:rsidRPr="000B6300">
        <w:rPr>
          <w:b/>
          <w:sz w:val="28"/>
          <w:szCs w:val="28"/>
          <w:lang w:val="en-GB"/>
        </w:rPr>
        <w:t>Grade descriptors Non-Quantitative Assessment</w:t>
      </w:r>
    </w:p>
    <w:p w:rsidR="00422D68" w:rsidRDefault="00422D68" w:rsidP="00422D68">
      <w:pPr>
        <w:rPr>
          <w:lang w:val="en-GB"/>
        </w:rPr>
      </w:pPr>
    </w:p>
    <w:p w:rsidR="00A450C8" w:rsidRPr="000A3DD7" w:rsidRDefault="00A450C8" w:rsidP="00422D68">
      <w:pPr>
        <w:rPr>
          <w:lang w:val="en-GB"/>
        </w:rPr>
      </w:pPr>
    </w:p>
    <w:p w:rsidR="00422D68" w:rsidRPr="000A3DD7" w:rsidRDefault="00422D68" w:rsidP="00422D68">
      <w:pPr>
        <w:rPr>
          <w:b/>
          <w:lang w:val="en-GB"/>
        </w:rPr>
      </w:pPr>
      <w:r w:rsidRPr="000A3DD7">
        <w:rPr>
          <w:b/>
          <w:lang w:val="en-GB"/>
        </w:rPr>
        <w:t>Very High First Class (90-100)</w:t>
      </w:r>
    </w:p>
    <w:p w:rsidR="00422D68" w:rsidRPr="000A3DD7" w:rsidRDefault="00422D68" w:rsidP="00422D68">
      <w:pPr>
        <w:rPr>
          <w:lang w:val="en-GB"/>
        </w:rPr>
      </w:pPr>
      <w:r w:rsidRPr="000A3DD7">
        <w:rPr>
          <w:lang w:val="en-GB"/>
        </w:rPr>
        <w:t xml:space="preserve">Such answers are </w:t>
      </w:r>
      <w:r w:rsidRPr="00703505">
        <w:rPr>
          <w:lang w:val="en-GB"/>
        </w:rPr>
        <w:t>exceptional</w:t>
      </w:r>
      <w:r w:rsidRPr="000A3DD7">
        <w:rPr>
          <w:lang w:val="en-GB"/>
        </w:rPr>
        <w:t xml:space="preserve"> and </w:t>
      </w:r>
      <w:r w:rsidRPr="000A3DD7">
        <w:rPr>
          <w:i/>
          <w:lang w:val="en-GB"/>
        </w:rPr>
        <w:t>fully</w:t>
      </w:r>
      <w:r w:rsidRPr="000A3DD7">
        <w:rPr>
          <w:lang w:val="en-GB"/>
        </w:rPr>
        <w:t xml:space="preserve"> answer the question demonstrating the attainment of all learning objectives and in adherence to all guidelines.  The answer will be expected to show an </w:t>
      </w:r>
      <w:r w:rsidRPr="00703505">
        <w:rPr>
          <w:lang w:val="en-GB"/>
        </w:rPr>
        <w:t>exceptional</w:t>
      </w:r>
      <w:r w:rsidRPr="000A3DD7">
        <w:rPr>
          <w:lang w:val="en-GB"/>
        </w:rPr>
        <w:t xml:space="preserve"> level of achievement with respect to the following criteria:</w:t>
      </w:r>
    </w:p>
    <w:p w:rsidR="00422D68" w:rsidRPr="000A3DD7" w:rsidRDefault="00422D68" w:rsidP="00422D68">
      <w:pPr>
        <w:numPr>
          <w:ilvl w:val="0"/>
          <w:numId w:val="1"/>
        </w:numPr>
        <w:rPr>
          <w:lang w:val="en-GB"/>
        </w:rPr>
      </w:pPr>
      <w:r w:rsidRPr="000A3DD7">
        <w:rPr>
          <w:lang w:val="en-GB"/>
        </w:rPr>
        <w:t>insight and depth of understanding of the material;</w:t>
      </w:r>
    </w:p>
    <w:p w:rsidR="00422D68" w:rsidRPr="000A3DD7" w:rsidRDefault="00422D68" w:rsidP="00422D68">
      <w:pPr>
        <w:numPr>
          <w:ilvl w:val="0"/>
          <w:numId w:val="1"/>
        </w:numPr>
        <w:rPr>
          <w:lang w:val="en-GB"/>
        </w:rPr>
      </w:pPr>
      <w:r w:rsidRPr="000A3DD7">
        <w:rPr>
          <w:lang w:val="en-GB"/>
        </w:rPr>
        <w:t xml:space="preserve">the exercise of critical </w:t>
      </w:r>
      <w:r w:rsidR="000A3DD7" w:rsidRPr="000A3DD7">
        <w:rPr>
          <w:lang w:val="en-GB"/>
        </w:rPr>
        <w:t>judgment</w:t>
      </w:r>
      <w:r w:rsidRPr="000A3DD7">
        <w:rPr>
          <w:lang w:val="en-GB"/>
        </w:rPr>
        <w:t xml:space="preserve"> along with clarity of analysis and of expression;</w:t>
      </w:r>
    </w:p>
    <w:p w:rsidR="00422D68" w:rsidRPr="000A3DD7" w:rsidRDefault="00422D68" w:rsidP="00422D68">
      <w:pPr>
        <w:numPr>
          <w:ilvl w:val="0"/>
          <w:numId w:val="1"/>
        </w:numPr>
        <w:rPr>
          <w:lang w:val="en-GB"/>
        </w:rPr>
      </w:pPr>
      <w:r w:rsidRPr="000A3DD7">
        <w:rPr>
          <w:rFonts w:eastAsiaTheme="minorEastAsia"/>
          <w:lang w:val="en-GB" w:eastAsia="zh-CN"/>
        </w:rPr>
        <w:t>comprehensiveness and accuracy;</w:t>
      </w:r>
    </w:p>
    <w:p w:rsidR="00407FBD" w:rsidRDefault="00422D68" w:rsidP="00422D68">
      <w:pPr>
        <w:numPr>
          <w:ilvl w:val="0"/>
          <w:numId w:val="1"/>
        </w:numPr>
        <w:rPr>
          <w:lang w:val="en-GB"/>
        </w:rPr>
      </w:pPr>
      <w:r w:rsidRPr="000A3DD7">
        <w:rPr>
          <w:lang w:val="en-GB"/>
        </w:rPr>
        <w:t>knowledge of the relevant literature</w:t>
      </w:r>
      <w:r w:rsidR="00407FBD">
        <w:rPr>
          <w:lang w:val="en-GB"/>
        </w:rPr>
        <w:t>;</w:t>
      </w:r>
    </w:p>
    <w:p w:rsidR="00422D68" w:rsidRPr="000A3DD7" w:rsidRDefault="00703505" w:rsidP="00422D68">
      <w:pPr>
        <w:numPr>
          <w:ilvl w:val="0"/>
          <w:numId w:val="1"/>
        </w:numPr>
        <w:rPr>
          <w:lang w:val="en-GB"/>
        </w:rPr>
      </w:pPr>
      <w:proofErr w:type="gramStart"/>
      <w:r>
        <w:rPr>
          <w:lang w:val="en-GB"/>
        </w:rPr>
        <w:t>demonstration</w:t>
      </w:r>
      <w:proofErr w:type="gramEnd"/>
      <w:r>
        <w:rPr>
          <w:lang w:val="en-GB"/>
        </w:rPr>
        <w:t xml:space="preserve"> of elements of creative and independent thinking</w:t>
      </w:r>
      <w:r w:rsidR="00422D68" w:rsidRPr="000A3DD7">
        <w:rPr>
          <w:lang w:val="en-GB"/>
        </w:rPr>
        <w:t>.</w:t>
      </w:r>
    </w:p>
    <w:p w:rsidR="00422D68" w:rsidRDefault="00422D68"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High First Class (80-89)</w:t>
      </w:r>
    </w:p>
    <w:p w:rsidR="00422D68" w:rsidRPr="000A3DD7" w:rsidRDefault="00422D68" w:rsidP="00422D68">
      <w:pPr>
        <w:rPr>
          <w:lang w:val="en-GB"/>
        </w:rPr>
      </w:pPr>
      <w:r w:rsidRPr="000A3DD7">
        <w:rPr>
          <w:lang w:val="en-GB"/>
        </w:rPr>
        <w:t xml:space="preserve">Such answers are </w:t>
      </w:r>
      <w:r w:rsidRPr="00703505">
        <w:rPr>
          <w:lang w:val="en-GB"/>
        </w:rPr>
        <w:t>outstanding</w:t>
      </w:r>
      <w:r w:rsidRPr="000A3DD7">
        <w:rPr>
          <w:i/>
          <w:lang w:val="en-GB"/>
        </w:rPr>
        <w:t xml:space="preserve"> </w:t>
      </w:r>
      <w:r w:rsidRPr="000A3DD7">
        <w:rPr>
          <w:lang w:val="en-GB"/>
        </w:rPr>
        <w:t xml:space="preserve">and provide a </w:t>
      </w:r>
      <w:r w:rsidRPr="000A3DD7">
        <w:rPr>
          <w:i/>
          <w:lang w:val="en-GB"/>
        </w:rPr>
        <w:t>near-full</w:t>
      </w:r>
      <w:r w:rsidRPr="000A3DD7">
        <w:rPr>
          <w:lang w:val="en-GB"/>
        </w:rPr>
        <w:t xml:space="preserve"> and well-structured answer to the question and can be expected to indicate an </w:t>
      </w:r>
      <w:r w:rsidRPr="00703505">
        <w:rPr>
          <w:lang w:val="en-GB"/>
        </w:rPr>
        <w:t>outstanding</w:t>
      </w:r>
      <w:r w:rsidRPr="000A3DD7">
        <w:rPr>
          <w:lang w:val="en-GB"/>
        </w:rPr>
        <w:t xml:space="preserve"> level of achievement of all of the following qualities:</w:t>
      </w:r>
    </w:p>
    <w:p w:rsidR="000A3DD7" w:rsidRPr="000A3DD7" w:rsidRDefault="000A3DD7" w:rsidP="000A3DD7">
      <w:pPr>
        <w:numPr>
          <w:ilvl w:val="0"/>
          <w:numId w:val="1"/>
        </w:numPr>
        <w:rPr>
          <w:lang w:val="en-GB"/>
        </w:rPr>
      </w:pPr>
      <w:r w:rsidRPr="000A3DD7">
        <w:rPr>
          <w:lang w:val="en-GB"/>
        </w:rPr>
        <w:t>insight and depth of understanding of the material;</w:t>
      </w:r>
    </w:p>
    <w:p w:rsidR="000A3DD7" w:rsidRPr="000A3DD7" w:rsidRDefault="000A3DD7" w:rsidP="000A3DD7">
      <w:pPr>
        <w:numPr>
          <w:ilvl w:val="0"/>
          <w:numId w:val="1"/>
        </w:numPr>
        <w:rPr>
          <w:lang w:val="en-GB"/>
        </w:rPr>
      </w:pPr>
      <w:r w:rsidRPr="000A3DD7">
        <w:rPr>
          <w:lang w:val="en-GB"/>
        </w:rPr>
        <w:t>the exercise of critical judgment along with clarity of analysis and of expression;</w:t>
      </w:r>
    </w:p>
    <w:p w:rsidR="000A3DD7" w:rsidRPr="000A3DD7" w:rsidRDefault="000A3DD7" w:rsidP="000A3DD7">
      <w:pPr>
        <w:numPr>
          <w:ilvl w:val="0"/>
          <w:numId w:val="1"/>
        </w:numPr>
        <w:rPr>
          <w:lang w:val="en-GB"/>
        </w:rPr>
      </w:pPr>
      <w:r w:rsidRPr="000A3DD7">
        <w:rPr>
          <w:rFonts w:eastAsiaTheme="minorEastAsia"/>
          <w:lang w:val="en-GB" w:eastAsia="zh-CN"/>
        </w:rPr>
        <w:t>comprehensiveness and accuracy;</w:t>
      </w:r>
    </w:p>
    <w:p w:rsidR="000A3DD7" w:rsidRPr="000A3DD7" w:rsidRDefault="000A3DD7" w:rsidP="000A3DD7">
      <w:pPr>
        <w:numPr>
          <w:ilvl w:val="0"/>
          <w:numId w:val="1"/>
        </w:numPr>
        <w:rPr>
          <w:lang w:val="en-GB"/>
        </w:rPr>
      </w:pPr>
      <w:proofErr w:type="gramStart"/>
      <w:r w:rsidRPr="000A3DD7">
        <w:rPr>
          <w:lang w:val="en-GB"/>
        </w:rPr>
        <w:t>knowledge</w:t>
      </w:r>
      <w:proofErr w:type="gramEnd"/>
      <w:r w:rsidRPr="000A3DD7">
        <w:rPr>
          <w:lang w:val="en-GB"/>
        </w:rPr>
        <w:t xml:space="preserve"> of the relevant literature.</w:t>
      </w:r>
    </w:p>
    <w:p w:rsidR="00422D68" w:rsidRDefault="00422D68"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First Class (70-79)</w:t>
      </w:r>
    </w:p>
    <w:p w:rsidR="00422D68" w:rsidRPr="000A3DD7" w:rsidRDefault="00422D68" w:rsidP="00422D68">
      <w:pPr>
        <w:rPr>
          <w:lang w:val="en-GB"/>
        </w:rPr>
      </w:pPr>
      <w:r w:rsidRPr="000A3DD7">
        <w:rPr>
          <w:lang w:val="en-GB"/>
        </w:rPr>
        <w:t xml:space="preserve">Such answers are </w:t>
      </w:r>
      <w:r w:rsidRPr="00703505">
        <w:rPr>
          <w:lang w:val="en-GB"/>
        </w:rPr>
        <w:t>excellent</w:t>
      </w:r>
      <w:r w:rsidRPr="000A3DD7">
        <w:rPr>
          <w:i/>
          <w:lang w:val="en-GB"/>
        </w:rPr>
        <w:t xml:space="preserve"> </w:t>
      </w:r>
      <w:r w:rsidRPr="000A3DD7">
        <w:rPr>
          <w:lang w:val="en-GB"/>
        </w:rPr>
        <w:t xml:space="preserve">and provide a </w:t>
      </w:r>
      <w:r w:rsidRPr="000A3DD7">
        <w:rPr>
          <w:i/>
          <w:lang w:val="en-GB"/>
        </w:rPr>
        <w:t>largely</w:t>
      </w:r>
      <w:r w:rsidRPr="000A3DD7">
        <w:rPr>
          <w:lang w:val="en-GB"/>
        </w:rPr>
        <w:t xml:space="preserve">- </w:t>
      </w:r>
      <w:r w:rsidRPr="000A3DD7">
        <w:rPr>
          <w:i/>
          <w:lang w:val="en-GB"/>
        </w:rPr>
        <w:t>full</w:t>
      </w:r>
      <w:r w:rsidRPr="000A3DD7">
        <w:rPr>
          <w:lang w:val="en-GB"/>
        </w:rPr>
        <w:t xml:space="preserve"> and well-structured answer to the question and can be expected to indicate </w:t>
      </w:r>
      <w:r w:rsidRPr="00703505">
        <w:rPr>
          <w:lang w:val="en-GB"/>
        </w:rPr>
        <w:t>excellence</w:t>
      </w:r>
      <w:r w:rsidRPr="000A3DD7">
        <w:rPr>
          <w:lang w:val="en-GB"/>
        </w:rPr>
        <w:t xml:space="preserve"> in </w:t>
      </w:r>
      <w:r w:rsidRPr="000A3DD7">
        <w:rPr>
          <w:i/>
          <w:lang w:val="en-GB"/>
        </w:rPr>
        <w:t>some or most of</w:t>
      </w:r>
      <w:r w:rsidRPr="000A3DD7">
        <w:rPr>
          <w:lang w:val="en-GB"/>
        </w:rPr>
        <w:t xml:space="preserve"> the following qualities:</w:t>
      </w:r>
    </w:p>
    <w:p w:rsidR="000A3DD7" w:rsidRPr="000A3DD7" w:rsidRDefault="000A3DD7" w:rsidP="000A3DD7">
      <w:pPr>
        <w:numPr>
          <w:ilvl w:val="0"/>
          <w:numId w:val="1"/>
        </w:numPr>
        <w:rPr>
          <w:lang w:val="en-GB"/>
        </w:rPr>
      </w:pPr>
      <w:r w:rsidRPr="000A3DD7">
        <w:rPr>
          <w:lang w:val="en-GB"/>
        </w:rPr>
        <w:t>insight and depth of understanding of the material;</w:t>
      </w:r>
    </w:p>
    <w:p w:rsidR="000A3DD7" w:rsidRPr="000A3DD7" w:rsidRDefault="000A3DD7" w:rsidP="000A3DD7">
      <w:pPr>
        <w:numPr>
          <w:ilvl w:val="0"/>
          <w:numId w:val="1"/>
        </w:numPr>
        <w:rPr>
          <w:lang w:val="en-GB"/>
        </w:rPr>
      </w:pPr>
      <w:r w:rsidRPr="000A3DD7">
        <w:rPr>
          <w:lang w:val="en-GB"/>
        </w:rPr>
        <w:t>the exercise of critical judgment along with clarity of analysis and of expression;</w:t>
      </w:r>
    </w:p>
    <w:p w:rsidR="000A3DD7" w:rsidRPr="000A3DD7" w:rsidRDefault="000A3DD7" w:rsidP="000A3DD7">
      <w:pPr>
        <w:numPr>
          <w:ilvl w:val="0"/>
          <w:numId w:val="1"/>
        </w:numPr>
        <w:rPr>
          <w:lang w:val="en-GB"/>
        </w:rPr>
      </w:pPr>
      <w:r w:rsidRPr="000A3DD7">
        <w:rPr>
          <w:rFonts w:eastAsiaTheme="minorEastAsia"/>
          <w:lang w:val="en-GB" w:eastAsia="zh-CN"/>
        </w:rPr>
        <w:t>comprehensiveness and accuracy;</w:t>
      </w:r>
    </w:p>
    <w:p w:rsidR="000A3DD7" w:rsidRPr="000A3DD7" w:rsidRDefault="000A3DD7" w:rsidP="000A3DD7">
      <w:pPr>
        <w:numPr>
          <w:ilvl w:val="0"/>
          <w:numId w:val="1"/>
        </w:numPr>
        <w:rPr>
          <w:lang w:val="en-GB"/>
        </w:rPr>
      </w:pPr>
      <w:proofErr w:type="gramStart"/>
      <w:r w:rsidRPr="000A3DD7">
        <w:rPr>
          <w:lang w:val="en-GB"/>
        </w:rPr>
        <w:t>knowledge</w:t>
      </w:r>
      <w:proofErr w:type="gramEnd"/>
      <w:r w:rsidRPr="000A3DD7">
        <w:rPr>
          <w:lang w:val="en-GB"/>
        </w:rPr>
        <w:t xml:space="preserve"> of the relevant literature.</w:t>
      </w:r>
    </w:p>
    <w:p w:rsidR="00422D68" w:rsidRDefault="00422D68" w:rsidP="00422D68">
      <w:pPr>
        <w:rPr>
          <w:b/>
          <w:lang w:val="en-GB"/>
        </w:rPr>
      </w:pPr>
    </w:p>
    <w:p w:rsidR="00AD39F3" w:rsidRPr="000A3DD7" w:rsidRDefault="00AD39F3" w:rsidP="00422D68">
      <w:pPr>
        <w:rPr>
          <w:b/>
          <w:lang w:val="en-GB"/>
        </w:rPr>
      </w:pPr>
    </w:p>
    <w:p w:rsidR="00422D68" w:rsidRPr="000A3DD7" w:rsidRDefault="00422D68" w:rsidP="00422D68">
      <w:pPr>
        <w:rPr>
          <w:b/>
          <w:lang w:val="en-GB"/>
        </w:rPr>
      </w:pPr>
      <w:r w:rsidRPr="000A3DD7">
        <w:rPr>
          <w:b/>
          <w:lang w:val="en-GB"/>
        </w:rPr>
        <w:t>Upper-second Class (60-69)</w:t>
      </w:r>
    </w:p>
    <w:p w:rsidR="00422D68" w:rsidRPr="000A3DD7" w:rsidRDefault="00422D68" w:rsidP="00422D68">
      <w:pPr>
        <w:rPr>
          <w:lang w:val="en-GB"/>
        </w:rPr>
      </w:pPr>
      <w:r w:rsidRPr="000A3DD7">
        <w:rPr>
          <w:lang w:val="en-GB"/>
        </w:rPr>
        <w:t xml:space="preserve">Such answers are </w:t>
      </w:r>
      <w:r w:rsidRPr="00886498">
        <w:rPr>
          <w:lang w:val="en-GB"/>
        </w:rPr>
        <w:t>very good</w:t>
      </w:r>
      <w:r w:rsidRPr="000A3DD7">
        <w:rPr>
          <w:lang w:val="en-GB"/>
        </w:rPr>
        <w:t xml:space="preserve"> and provide a generally well-structured answer to the question and can be expected to indicate </w:t>
      </w:r>
      <w:r w:rsidRPr="000A3DD7">
        <w:rPr>
          <w:i/>
          <w:lang w:val="en-GB"/>
        </w:rPr>
        <w:t>some of</w:t>
      </w:r>
      <w:r w:rsidRPr="000A3DD7">
        <w:rPr>
          <w:lang w:val="en-GB"/>
        </w:rPr>
        <w:t xml:space="preserve"> the following qualities:</w:t>
      </w:r>
    </w:p>
    <w:p w:rsidR="00422D68" w:rsidRPr="000A3DD7" w:rsidRDefault="00886498" w:rsidP="00422D68">
      <w:pPr>
        <w:numPr>
          <w:ilvl w:val="0"/>
          <w:numId w:val="2"/>
        </w:numPr>
        <w:rPr>
          <w:lang w:val="en-GB"/>
        </w:rPr>
      </w:pPr>
      <w:r>
        <w:rPr>
          <w:lang w:val="en-GB"/>
        </w:rPr>
        <w:t>generally accurate and reasonably comprehensive</w:t>
      </w:r>
      <w:r w:rsidR="00422D68" w:rsidRPr="000A3DD7">
        <w:rPr>
          <w:lang w:val="en-GB"/>
        </w:rPr>
        <w:t xml:space="preserve"> understanding of the material;</w:t>
      </w:r>
    </w:p>
    <w:p w:rsidR="000A3DD7" w:rsidRPr="000A3DD7" w:rsidRDefault="00422D68" w:rsidP="000A3DD7">
      <w:pPr>
        <w:numPr>
          <w:ilvl w:val="0"/>
          <w:numId w:val="2"/>
        </w:numPr>
        <w:rPr>
          <w:lang w:val="en-GB"/>
        </w:rPr>
      </w:pPr>
      <w:r w:rsidRPr="000A3DD7">
        <w:rPr>
          <w:lang w:val="en-GB"/>
        </w:rPr>
        <w:t xml:space="preserve">clarity of analysis, of argument and of expression; </w:t>
      </w:r>
    </w:p>
    <w:p w:rsidR="000A3DD7" w:rsidRPr="000A3DD7" w:rsidRDefault="000A3DD7" w:rsidP="000A3DD7">
      <w:pPr>
        <w:numPr>
          <w:ilvl w:val="0"/>
          <w:numId w:val="2"/>
        </w:numPr>
        <w:rPr>
          <w:lang w:val="en-GB"/>
        </w:rPr>
      </w:pPr>
      <w:r w:rsidRPr="000A3DD7">
        <w:rPr>
          <w:rFonts w:eastAsiaTheme="minorEastAsia"/>
          <w:lang w:val="en-GB" w:eastAsia="zh-CN"/>
        </w:rPr>
        <w:t>demonstrating a</w:t>
      </w:r>
      <w:r w:rsidR="00886498">
        <w:rPr>
          <w:rFonts w:eastAsiaTheme="minorEastAsia"/>
          <w:lang w:val="en-GB" w:eastAsia="zh-CN"/>
        </w:rPr>
        <w:t xml:space="preserve"> sound</w:t>
      </w:r>
      <w:r w:rsidRPr="000A3DD7">
        <w:rPr>
          <w:rFonts w:eastAsiaTheme="minorEastAsia"/>
          <w:lang w:val="en-GB" w:eastAsia="zh-CN"/>
        </w:rPr>
        <w:t xml:space="preserve"> understanding of the relevant data;</w:t>
      </w:r>
    </w:p>
    <w:p w:rsidR="00422D68" w:rsidRDefault="00422D68" w:rsidP="00422D68">
      <w:pPr>
        <w:numPr>
          <w:ilvl w:val="0"/>
          <w:numId w:val="2"/>
        </w:numPr>
        <w:rPr>
          <w:lang w:val="en-GB"/>
        </w:rPr>
      </w:pPr>
      <w:proofErr w:type="gramStart"/>
      <w:r w:rsidRPr="000A3DD7">
        <w:rPr>
          <w:lang w:val="en-GB"/>
        </w:rPr>
        <w:t>a</w:t>
      </w:r>
      <w:proofErr w:type="gramEnd"/>
      <w:r w:rsidRPr="000A3DD7">
        <w:rPr>
          <w:lang w:val="en-GB"/>
        </w:rPr>
        <w:t xml:space="preserve"> demonstrable </w:t>
      </w:r>
      <w:r w:rsidR="00886498">
        <w:rPr>
          <w:lang w:val="en-GB"/>
        </w:rPr>
        <w:t>grasp of</w:t>
      </w:r>
      <w:r w:rsidR="000A3DD7" w:rsidRPr="000A3DD7">
        <w:rPr>
          <w:lang w:val="en-GB"/>
        </w:rPr>
        <w:t xml:space="preserve"> </w:t>
      </w:r>
      <w:r w:rsidRPr="000A3DD7">
        <w:rPr>
          <w:lang w:val="en-GB"/>
        </w:rPr>
        <w:t>the</w:t>
      </w:r>
      <w:r w:rsidR="008D35D2">
        <w:rPr>
          <w:lang w:val="en-GB"/>
        </w:rPr>
        <w:t xml:space="preserve"> important contributions of the</w:t>
      </w:r>
      <w:r w:rsidRPr="000A3DD7">
        <w:rPr>
          <w:lang w:val="en-GB"/>
        </w:rPr>
        <w:t xml:space="preserve"> relevant literature.</w:t>
      </w:r>
    </w:p>
    <w:p w:rsidR="00886498" w:rsidRPr="000A3DD7" w:rsidRDefault="00886498" w:rsidP="00422D68">
      <w:pPr>
        <w:numPr>
          <w:ilvl w:val="0"/>
          <w:numId w:val="2"/>
        </w:numPr>
        <w:rPr>
          <w:lang w:val="en-GB"/>
        </w:rPr>
      </w:pPr>
      <w:r>
        <w:rPr>
          <w:lang w:val="en-GB"/>
        </w:rPr>
        <w:t>some evidence of insight</w:t>
      </w:r>
    </w:p>
    <w:p w:rsidR="00422D68" w:rsidRDefault="00422D68" w:rsidP="00422D68">
      <w:pPr>
        <w:rPr>
          <w:lang w:val="en-GB"/>
        </w:rPr>
      </w:pPr>
    </w:p>
    <w:p w:rsidR="00AD39F3" w:rsidRDefault="00AD39F3" w:rsidP="00422D68">
      <w:pPr>
        <w:rPr>
          <w:lang w:val="en-GB"/>
        </w:rPr>
      </w:pPr>
    </w:p>
    <w:p w:rsidR="00AD39F3" w:rsidRDefault="00AD39F3"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 xml:space="preserve">Lower-second </w:t>
      </w:r>
      <w:proofErr w:type="gramStart"/>
      <w:r w:rsidRPr="000A3DD7">
        <w:rPr>
          <w:b/>
          <w:lang w:val="en-GB"/>
        </w:rPr>
        <w:t>Class  (</w:t>
      </w:r>
      <w:proofErr w:type="gramEnd"/>
      <w:r w:rsidRPr="000A3DD7">
        <w:rPr>
          <w:b/>
          <w:lang w:val="en-GB"/>
        </w:rPr>
        <w:t>50-59)</w:t>
      </w:r>
    </w:p>
    <w:p w:rsidR="00422D68" w:rsidRPr="000A3DD7" w:rsidRDefault="00422D68" w:rsidP="00422D68">
      <w:pPr>
        <w:rPr>
          <w:lang w:val="en-GB"/>
        </w:rPr>
      </w:pPr>
      <w:r w:rsidRPr="000A3DD7">
        <w:rPr>
          <w:lang w:val="en-GB"/>
        </w:rPr>
        <w:t xml:space="preserve">Such answers are </w:t>
      </w:r>
      <w:r w:rsidRPr="00886498">
        <w:rPr>
          <w:lang w:val="en-GB"/>
        </w:rPr>
        <w:t>good</w:t>
      </w:r>
      <w:r w:rsidRPr="000A3DD7">
        <w:rPr>
          <w:lang w:val="en-GB"/>
        </w:rPr>
        <w:t xml:space="preserve"> and provide a clear </w:t>
      </w:r>
      <w:r w:rsidR="00886498">
        <w:rPr>
          <w:lang w:val="en-GB"/>
        </w:rPr>
        <w:t xml:space="preserve">and substantially correct </w:t>
      </w:r>
      <w:r w:rsidRPr="000A3DD7">
        <w:rPr>
          <w:lang w:val="en-GB"/>
        </w:rPr>
        <w:t xml:space="preserve">answer to the question.  They can be expected to show </w:t>
      </w:r>
      <w:r w:rsidRPr="000A3DD7">
        <w:rPr>
          <w:i/>
          <w:lang w:val="en-GB"/>
        </w:rPr>
        <w:t>most of</w:t>
      </w:r>
      <w:r w:rsidRPr="000A3DD7">
        <w:rPr>
          <w:lang w:val="en-GB"/>
        </w:rPr>
        <w:t xml:space="preserve"> the following features:</w:t>
      </w:r>
    </w:p>
    <w:p w:rsidR="00422D68" w:rsidRPr="000A3DD7" w:rsidRDefault="00886498" w:rsidP="00422D68">
      <w:pPr>
        <w:numPr>
          <w:ilvl w:val="0"/>
          <w:numId w:val="2"/>
        </w:numPr>
        <w:rPr>
          <w:lang w:val="en-GB"/>
        </w:rPr>
      </w:pPr>
      <w:r>
        <w:rPr>
          <w:lang w:val="en-GB"/>
        </w:rPr>
        <w:t>generally</w:t>
      </w:r>
      <w:r w:rsidR="00422D68" w:rsidRPr="000A3DD7">
        <w:rPr>
          <w:lang w:val="en-GB"/>
        </w:rPr>
        <w:t xml:space="preserve"> fir</w:t>
      </w:r>
      <w:r>
        <w:rPr>
          <w:lang w:val="en-GB"/>
        </w:rPr>
        <w:t>m understanding of the material; but with some omissions or errors</w:t>
      </w:r>
    </w:p>
    <w:p w:rsidR="00422D68" w:rsidRPr="000A3DD7" w:rsidRDefault="00422D68" w:rsidP="00422D68">
      <w:pPr>
        <w:numPr>
          <w:ilvl w:val="0"/>
          <w:numId w:val="2"/>
        </w:numPr>
        <w:rPr>
          <w:lang w:val="en-GB"/>
        </w:rPr>
      </w:pPr>
      <w:r w:rsidRPr="000A3DD7">
        <w:rPr>
          <w:lang w:val="en-GB"/>
        </w:rPr>
        <w:t xml:space="preserve">clarity of analysis and argument, albeit limited in extent; </w:t>
      </w:r>
    </w:p>
    <w:p w:rsidR="00422D68" w:rsidRDefault="00422D68" w:rsidP="00422D68">
      <w:pPr>
        <w:numPr>
          <w:ilvl w:val="0"/>
          <w:numId w:val="2"/>
        </w:numPr>
        <w:rPr>
          <w:lang w:val="en-GB"/>
        </w:rPr>
      </w:pPr>
      <w:proofErr w:type="gramStart"/>
      <w:r w:rsidRPr="000A3DD7">
        <w:rPr>
          <w:lang w:val="en-GB"/>
        </w:rPr>
        <w:t>some</w:t>
      </w:r>
      <w:proofErr w:type="gramEnd"/>
      <w:r w:rsidRPr="000A3DD7">
        <w:rPr>
          <w:lang w:val="en-GB"/>
        </w:rPr>
        <w:t xml:space="preserve"> awareness of the </w:t>
      </w:r>
      <w:r w:rsidR="000B6300" w:rsidRPr="000A3DD7">
        <w:rPr>
          <w:rFonts w:eastAsiaTheme="minorEastAsia"/>
          <w:lang w:val="en-GB" w:eastAsia="zh-CN"/>
        </w:rPr>
        <w:t>relevant data</w:t>
      </w:r>
      <w:r w:rsidR="000B6300" w:rsidRPr="000A3DD7">
        <w:rPr>
          <w:lang w:val="en-GB"/>
        </w:rPr>
        <w:t xml:space="preserve"> </w:t>
      </w:r>
      <w:r w:rsidR="000B6300">
        <w:rPr>
          <w:lang w:val="en-GB"/>
        </w:rPr>
        <w:t xml:space="preserve">and the </w:t>
      </w:r>
      <w:r w:rsidRPr="000A3DD7">
        <w:rPr>
          <w:lang w:val="en-GB"/>
        </w:rPr>
        <w:t>relevant literature.</w:t>
      </w:r>
    </w:p>
    <w:p w:rsidR="008D35D2" w:rsidRDefault="008D35D2" w:rsidP="00422D68">
      <w:pPr>
        <w:numPr>
          <w:ilvl w:val="0"/>
          <w:numId w:val="2"/>
        </w:numPr>
        <w:rPr>
          <w:lang w:val="en-GB"/>
        </w:rPr>
      </w:pPr>
      <w:r>
        <w:rPr>
          <w:lang w:val="en-GB"/>
        </w:rPr>
        <w:t>Some elements of the answer may be irrelevant to the question asked</w:t>
      </w:r>
    </w:p>
    <w:p w:rsidR="00422D68" w:rsidRPr="000A3DD7" w:rsidRDefault="00422D68" w:rsidP="00422D68">
      <w:pPr>
        <w:rPr>
          <w:lang w:val="en-GB"/>
        </w:rPr>
      </w:pPr>
    </w:p>
    <w:p w:rsidR="000A3DD7" w:rsidRPr="000A3DD7" w:rsidRDefault="00422D68" w:rsidP="000A3DD7">
      <w:pPr>
        <w:rPr>
          <w:rFonts w:eastAsiaTheme="minorEastAsia"/>
          <w:lang w:val="en-GB" w:eastAsia="zh-CN"/>
        </w:rPr>
      </w:pPr>
      <w:r w:rsidRPr="000A3DD7">
        <w:rPr>
          <w:b/>
          <w:lang w:val="en-GB"/>
        </w:rPr>
        <w:t>Note</w:t>
      </w:r>
      <w:r w:rsidRPr="000A3DD7">
        <w:rPr>
          <w:lang w:val="en-GB"/>
        </w:rPr>
        <w:t>: What distinguishes a high Lower-second Class from a low Upper-second Class is greater extent of understanding of material and clarity of analysis and argument, as well as at least some selective knowledge of the relevant literature, not mere awareness of its existence.</w:t>
      </w:r>
      <w:r w:rsidR="000A3DD7" w:rsidRPr="000A3DD7">
        <w:rPr>
          <w:lang w:val="en-GB"/>
        </w:rPr>
        <w:t xml:space="preserve"> </w:t>
      </w:r>
      <w:r w:rsidR="000A3DD7" w:rsidRPr="000A3DD7">
        <w:rPr>
          <w:rFonts w:eastAsiaTheme="minorEastAsia"/>
          <w:lang w:val="en-GB" w:eastAsia="zh-CN"/>
        </w:rPr>
        <w:t>It should also demonstrate an ability to evaluate, where appropriate, the secondary</w:t>
      </w:r>
      <w:r w:rsidR="000A3DD7">
        <w:rPr>
          <w:lang w:val="en-GB"/>
        </w:rPr>
        <w:t xml:space="preserve"> </w:t>
      </w:r>
      <w:r w:rsidR="000A3DD7" w:rsidRPr="000A3DD7">
        <w:rPr>
          <w:rFonts w:eastAsiaTheme="minorEastAsia"/>
          <w:lang w:val="en-GB" w:eastAsia="zh-CN"/>
        </w:rPr>
        <w:t xml:space="preserve">sources used in writing the answer and should, where appropriate, offer evidence of an ability to evaluate </w:t>
      </w:r>
      <w:r w:rsidR="000A3DD7">
        <w:rPr>
          <w:rFonts w:eastAsiaTheme="minorEastAsia"/>
          <w:lang w:val="en-GB" w:eastAsia="zh-CN"/>
        </w:rPr>
        <w:t>empirical</w:t>
      </w:r>
      <w:r w:rsidR="000A3DD7" w:rsidRPr="000A3DD7">
        <w:rPr>
          <w:rFonts w:eastAsiaTheme="minorEastAsia"/>
          <w:lang w:val="en-GB" w:eastAsia="zh-CN"/>
        </w:rPr>
        <w:t xml:space="preserve"> evidence.</w:t>
      </w:r>
    </w:p>
    <w:p w:rsidR="00422D68" w:rsidRDefault="00422D68"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 xml:space="preserve">Third </w:t>
      </w:r>
      <w:proofErr w:type="gramStart"/>
      <w:r w:rsidRPr="000A3DD7">
        <w:rPr>
          <w:b/>
          <w:lang w:val="en-GB"/>
        </w:rPr>
        <w:t>Class  (</w:t>
      </w:r>
      <w:proofErr w:type="gramEnd"/>
      <w:r w:rsidRPr="000A3DD7">
        <w:rPr>
          <w:b/>
          <w:lang w:val="en-GB"/>
        </w:rPr>
        <w:t>40-49)</w:t>
      </w:r>
    </w:p>
    <w:p w:rsidR="00422D68" w:rsidRPr="000B6300" w:rsidRDefault="00422D68" w:rsidP="00422D68">
      <w:pPr>
        <w:rPr>
          <w:lang w:val="en-GB"/>
        </w:rPr>
      </w:pPr>
      <w:r w:rsidRPr="000A3DD7">
        <w:rPr>
          <w:lang w:val="en-GB"/>
        </w:rPr>
        <w:t xml:space="preserve">Such answers are </w:t>
      </w:r>
      <w:r w:rsidRPr="00407FBD">
        <w:rPr>
          <w:lang w:val="en-GB"/>
        </w:rPr>
        <w:t>sufficient</w:t>
      </w:r>
      <w:r w:rsidRPr="000A3DD7">
        <w:rPr>
          <w:lang w:val="en-GB"/>
        </w:rPr>
        <w:t xml:space="preserve"> and demonstrate a </w:t>
      </w:r>
      <w:r w:rsidRPr="000A3DD7">
        <w:rPr>
          <w:i/>
          <w:lang w:val="en-GB"/>
        </w:rPr>
        <w:t>rudimentary</w:t>
      </w:r>
      <w:r w:rsidRPr="000A3DD7">
        <w:rPr>
          <w:lang w:val="en-GB"/>
        </w:rPr>
        <w:t xml:space="preserve"> understanding of the issues and offer </w:t>
      </w:r>
      <w:r w:rsidRPr="000A3DD7">
        <w:rPr>
          <w:i/>
          <w:lang w:val="en-GB"/>
        </w:rPr>
        <w:t>only partial</w:t>
      </w:r>
      <w:r w:rsidRPr="000A3DD7">
        <w:rPr>
          <w:lang w:val="en-GB"/>
        </w:rPr>
        <w:t xml:space="preserve"> answers to the question.  They can be expected to show some of the following features:</w:t>
      </w:r>
    </w:p>
    <w:p w:rsidR="00422D68" w:rsidRPr="000B6300" w:rsidRDefault="00422D68" w:rsidP="00422D68">
      <w:pPr>
        <w:numPr>
          <w:ilvl w:val="0"/>
          <w:numId w:val="3"/>
        </w:numPr>
        <w:rPr>
          <w:lang w:val="en-GB"/>
        </w:rPr>
      </w:pPr>
      <w:r w:rsidRPr="00407FBD">
        <w:rPr>
          <w:lang w:val="en-GB"/>
        </w:rPr>
        <w:t>sparse coverage</w:t>
      </w:r>
      <w:r w:rsidRPr="000B6300">
        <w:rPr>
          <w:lang w:val="en-GB"/>
        </w:rPr>
        <w:t xml:space="preserve"> of the material with several key elements missing;</w:t>
      </w:r>
    </w:p>
    <w:p w:rsidR="000A3DD7" w:rsidRPr="000B6300" w:rsidRDefault="00422D68" w:rsidP="00422D68">
      <w:pPr>
        <w:numPr>
          <w:ilvl w:val="0"/>
          <w:numId w:val="3"/>
        </w:numPr>
        <w:rPr>
          <w:lang w:val="en-GB"/>
        </w:rPr>
      </w:pPr>
      <w:r w:rsidRPr="000B6300">
        <w:rPr>
          <w:lang w:val="en-GB"/>
        </w:rPr>
        <w:t>unsupported assertions</w:t>
      </w:r>
      <w:r w:rsidR="000A3DD7" w:rsidRPr="000B6300">
        <w:rPr>
          <w:lang w:val="en-GB"/>
        </w:rPr>
        <w:t>,</w:t>
      </w:r>
      <w:r w:rsidR="000A3DD7" w:rsidRPr="000B6300">
        <w:rPr>
          <w:rFonts w:eastAsiaTheme="minorEastAsia"/>
          <w:lang w:val="en-GB" w:eastAsia="zh-CN"/>
        </w:rPr>
        <w:t xml:space="preserve"> possibly in note form and not supported by authority or evidence</w:t>
      </w:r>
      <w:r w:rsidR="00A450C8" w:rsidRPr="000B6300">
        <w:rPr>
          <w:rFonts w:eastAsiaTheme="minorEastAsia"/>
          <w:lang w:val="en-GB" w:eastAsia="zh-CN"/>
        </w:rPr>
        <w:t>;</w:t>
      </w:r>
    </w:p>
    <w:p w:rsidR="00422D68" w:rsidRPr="000B6300" w:rsidRDefault="00422D68" w:rsidP="00422D68">
      <w:pPr>
        <w:numPr>
          <w:ilvl w:val="0"/>
          <w:numId w:val="3"/>
        </w:numPr>
        <w:rPr>
          <w:lang w:val="en-GB"/>
        </w:rPr>
      </w:pPr>
      <w:r w:rsidRPr="000B6300">
        <w:rPr>
          <w:lang w:val="en-GB"/>
        </w:rPr>
        <w:t>a lack of clear analysis or argument;</w:t>
      </w:r>
    </w:p>
    <w:p w:rsidR="00422D68" w:rsidRPr="000B6300" w:rsidRDefault="000B6300" w:rsidP="00422D68">
      <w:pPr>
        <w:numPr>
          <w:ilvl w:val="0"/>
          <w:numId w:val="3"/>
        </w:numPr>
        <w:rPr>
          <w:lang w:val="en-GB"/>
        </w:rPr>
      </w:pPr>
      <w:proofErr w:type="gramStart"/>
      <w:r>
        <w:rPr>
          <w:lang w:val="en-GB"/>
        </w:rPr>
        <w:t>some</w:t>
      </w:r>
      <w:proofErr w:type="gramEnd"/>
      <w:r w:rsidR="00407FBD">
        <w:rPr>
          <w:lang w:val="en-GB"/>
        </w:rPr>
        <w:t xml:space="preserve"> major</w:t>
      </w:r>
      <w:r w:rsidR="00422D68" w:rsidRPr="000B6300">
        <w:rPr>
          <w:lang w:val="en-GB"/>
        </w:rPr>
        <w:t xml:space="preserve"> errors and inaccuracies.</w:t>
      </w:r>
    </w:p>
    <w:p w:rsidR="00422D68" w:rsidRDefault="00422D68" w:rsidP="00422D68">
      <w:pPr>
        <w:rPr>
          <w:lang w:val="en-GB"/>
        </w:rPr>
      </w:pPr>
    </w:p>
    <w:p w:rsidR="00AD39F3" w:rsidRPr="000A3DD7" w:rsidRDefault="00AD39F3" w:rsidP="00422D68">
      <w:pPr>
        <w:rPr>
          <w:lang w:val="en-GB"/>
        </w:rPr>
      </w:pPr>
    </w:p>
    <w:p w:rsidR="00422D68" w:rsidRPr="000A3DD7" w:rsidRDefault="00422D68" w:rsidP="00422D68">
      <w:pPr>
        <w:rPr>
          <w:b/>
          <w:lang w:val="en-GB"/>
        </w:rPr>
      </w:pPr>
      <w:proofErr w:type="gramStart"/>
      <w:r w:rsidRPr="000A3DD7">
        <w:rPr>
          <w:b/>
          <w:lang w:val="en-GB"/>
        </w:rPr>
        <w:t>Fail  (</w:t>
      </w:r>
      <w:proofErr w:type="gramEnd"/>
      <w:r w:rsidRPr="000A3DD7">
        <w:rPr>
          <w:b/>
          <w:lang w:val="en-GB"/>
        </w:rPr>
        <w:t>30-39)</w:t>
      </w:r>
    </w:p>
    <w:p w:rsidR="00A450C8" w:rsidRPr="00A450C8" w:rsidRDefault="00422D68" w:rsidP="00A450C8">
      <w:pPr>
        <w:autoSpaceDE w:val="0"/>
        <w:autoSpaceDN w:val="0"/>
        <w:adjustRightInd w:val="0"/>
        <w:rPr>
          <w:rFonts w:eastAsiaTheme="minorEastAsia"/>
          <w:lang w:val="en-GB" w:eastAsia="zh-CN"/>
        </w:rPr>
      </w:pPr>
      <w:r w:rsidRPr="000A3DD7">
        <w:rPr>
          <w:lang w:val="en-GB"/>
        </w:rPr>
        <w:t xml:space="preserve">Such answers are </w:t>
      </w:r>
      <w:r w:rsidRPr="00407FBD">
        <w:rPr>
          <w:lang w:val="en-GB"/>
        </w:rPr>
        <w:t>insufficient</w:t>
      </w:r>
      <w:r w:rsidRPr="000A3DD7">
        <w:rPr>
          <w:b/>
          <w:lang w:val="en-GB"/>
        </w:rPr>
        <w:t xml:space="preserve"> </w:t>
      </w:r>
      <w:r w:rsidRPr="000A3DD7">
        <w:rPr>
          <w:lang w:val="en-GB"/>
        </w:rPr>
        <w:t>and, while showing some awareness of the area, fail to deal with the question in a way that suggest more than a fragmented and shallow acquaintance with the subject.  They are often error-prone, lacking in coherence, structure and evidence of independent thought.</w:t>
      </w:r>
      <w:r w:rsidR="00A450C8">
        <w:rPr>
          <w:lang w:val="en-GB"/>
        </w:rPr>
        <w:t xml:space="preserve"> These </w:t>
      </w:r>
      <w:r w:rsidR="00A450C8" w:rsidRPr="00A450C8">
        <w:rPr>
          <w:lang w:val="en-GB"/>
        </w:rPr>
        <w:t>answers t</w:t>
      </w:r>
      <w:r w:rsidR="00A450C8" w:rsidRPr="00A450C8">
        <w:rPr>
          <w:rFonts w:eastAsiaTheme="minorEastAsia"/>
          <w:lang w:val="en-GB" w:eastAsia="zh-CN"/>
        </w:rPr>
        <w:t>ypically:</w:t>
      </w:r>
    </w:p>
    <w:p w:rsidR="00A450C8" w:rsidRPr="00A450C8" w:rsidRDefault="00A450C8" w:rsidP="00A450C8">
      <w:pPr>
        <w:pStyle w:val="ListParagraph"/>
        <w:numPr>
          <w:ilvl w:val="0"/>
          <w:numId w:val="5"/>
        </w:numPr>
        <w:autoSpaceDE w:val="0"/>
        <w:autoSpaceDN w:val="0"/>
        <w:adjustRightInd w:val="0"/>
        <w:rPr>
          <w:rFonts w:eastAsiaTheme="minorEastAsia"/>
          <w:lang w:val="en-GB" w:eastAsia="zh-CN"/>
        </w:rPr>
      </w:pPr>
      <w:r w:rsidRPr="00A450C8">
        <w:rPr>
          <w:rFonts w:eastAsiaTheme="minorEastAsia"/>
          <w:lang w:val="en-GB" w:eastAsia="zh-CN"/>
        </w:rPr>
        <w:t>contain very little appropriate or accurate material;</w:t>
      </w:r>
    </w:p>
    <w:p w:rsidR="00A450C8" w:rsidRDefault="00A450C8" w:rsidP="00A450C8">
      <w:pPr>
        <w:pStyle w:val="ListParagraph"/>
        <w:numPr>
          <w:ilvl w:val="0"/>
          <w:numId w:val="5"/>
        </w:numPr>
        <w:autoSpaceDE w:val="0"/>
        <w:autoSpaceDN w:val="0"/>
        <w:adjustRightInd w:val="0"/>
        <w:rPr>
          <w:rFonts w:eastAsiaTheme="minorEastAsia"/>
          <w:lang w:val="en-GB" w:eastAsia="zh-CN"/>
        </w:rPr>
      </w:pPr>
      <w:r w:rsidRPr="00A450C8">
        <w:rPr>
          <w:rFonts w:eastAsiaTheme="minorEastAsia"/>
          <w:lang w:val="en-GB" w:eastAsia="zh-CN"/>
        </w:rPr>
        <w:t>only cursorily cover the basic material;</w:t>
      </w:r>
    </w:p>
    <w:p w:rsidR="00422D68" w:rsidRPr="00A450C8" w:rsidRDefault="00A450C8" w:rsidP="00A450C8">
      <w:pPr>
        <w:pStyle w:val="ListParagraph"/>
        <w:numPr>
          <w:ilvl w:val="0"/>
          <w:numId w:val="5"/>
        </w:numPr>
        <w:rPr>
          <w:lang w:val="en-GB"/>
        </w:rPr>
      </w:pPr>
      <w:proofErr w:type="gramStart"/>
      <w:r w:rsidRPr="00A450C8">
        <w:rPr>
          <w:rFonts w:eastAsiaTheme="minorEastAsia"/>
          <w:lang w:val="en-GB" w:eastAsia="zh-CN"/>
        </w:rPr>
        <w:t>are</w:t>
      </w:r>
      <w:proofErr w:type="gramEnd"/>
      <w:r w:rsidRPr="00A450C8">
        <w:rPr>
          <w:rFonts w:eastAsiaTheme="minorEastAsia"/>
          <w:lang w:val="en-GB" w:eastAsia="zh-CN"/>
        </w:rPr>
        <w:t xml:space="preserve"> poorly presented without development of arguments.</w:t>
      </w:r>
    </w:p>
    <w:p w:rsidR="00422D68" w:rsidRDefault="00422D68"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 xml:space="preserve">Bad </w:t>
      </w:r>
      <w:proofErr w:type="gramStart"/>
      <w:r w:rsidRPr="000A3DD7">
        <w:rPr>
          <w:b/>
          <w:lang w:val="en-GB"/>
        </w:rPr>
        <w:t>Fail  (</w:t>
      </w:r>
      <w:proofErr w:type="gramEnd"/>
      <w:r w:rsidRPr="000A3DD7">
        <w:rPr>
          <w:b/>
          <w:lang w:val="en-GB"/>
        </w:rPr>
        <w:t>20-29)</w:t>
      </w:r>
    </w:p>
    <w:p w:rsidR="00422D68" w:rsidRPr="000A3DD7" w:rsidRDefault="00422D68" w:rsidP="00422D68">
      <w:pPr>
        <w:rPr>
          <w:lang w:val="en-GB"/>
        </w:rPr>
      </w:pPr>
      <w:r w:rsidRPr="000A3DD7">
        <w:rPr>
          <w:lang w:val="en-GB"/>
        </w:rPr>
        <w:t xml:space="preserve">Such answers are </w:t>
      </w:r>
      <w:r w:rsidRPr="00407FBD">
        <w:rPr>
          <w:lang w:val="en-GB"/>
        </w:rPr>
        <w:t>inadequate</w:t>
      </w:r>
      <w:r w:rsidRPr="000A3DD7">
        <w:rPr>
          <w:lang w:val="en-GB"/>
        </w:rPr>
        <w:t xml:space="preserve"> and fail to demonstrate the ability to engage with the question.  They demonstrate only the most basic awareness of the area and may contain</w:t>
      </w:r>
      <w:r w:rsidR="000B6300">
        <w:rPr>
          <w:lang w:val="en-GB"/>
        </w:rPr>
        <w:t xml:space="preserve"> important</w:t>
      </w:r>
      <w:r w:rsidRPr="000A3DD7">
        <w:rPr>
          <w:lang w:val="en-GB"/>
        </w:rPr>
        <w:t xml:space="preserve"> errors.  They will be almost completely lacking in coherence, structure and evidence of independent thought.</w:t>
      </w:r>
    </w:p>
    <w:p w:rsidR="00422D68" w:rsidRDefault="00422D68"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Very Bad Fail (10-19)</w:t>
      </w:r>
    </w:p>
    <w:p w:rsidR="00422D68" w:rsidRPr="000A3DD7" w:rsidRDefault="00422D68" w:rsidP="00422D68">
      <w:pPr>
        <w:rPr>
          <w:lang w:val="en-GB"/>
        </w:rPr>
      </w:pPr>
      <w:r w:rsidRPr="000A3DD7">
        <w:rPr>
          <w:lang w:val="en-GB"/>
        </w:rPr>
        <w:t xml:space="preserve">Such answers are </w:t>
      </w:r>
      <w:r w:rsidRPr="00407FBD">
        <w:rPr>
          <w:lang w:val="en-GB"/>
        </w:rPr>
        <w:t>severely inadequate</w:t>
      </w:r>
      <w:r w:rsidRPr="000A3DD7">
        <w:rPr>
          <w:lang w:val="en-GB"/>
        </w:rPr>
        <w:t xml:space="preserve"> and exhibit an almost complete lack of engagement with the area or question.</w:t>
      </w:r>
    </w:p>
    <w:p w:rsidR="00422D68" w:rsidRDefault="00422D68" w:rsidP="00422D68">
      <w:pPr>
        <w:rPr>
          <w:lang w:val="en-GB"/>
        </w:rPr>
      </w:pPr>
    </w:p>
    <w:p w:rsidR="00AD39F3" w:rsidRDefault="00AD39F3"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Extremely Bad Fail (0-9)</w:t>
      </w:r>
      <w:r w:rsidRPr="000A3DD7">
        <w:rPr>
          <w:b/>
          <w:lang w:val="en-GB"/>
        </w:rPr>
        <w:tab/>
      </w:r>
    </w:p>
    <w:p w:rsidR="00805FA3" w:rsidRPr="000A3DD7" w:rsidRDefault="00422D68" w:rsidP="00422D68">
      <w:pPr>
        <w:rPr>
          <w:lang w:val="en-GB"/>
        </w:rPr>
      </w:pPr>
      <w:r w:rsidRPr="000A3DD7">
        <w:rPr>
          <w:lang w:val="en-GB"/>
        </w:rPr>
        <w:t xml:space="preserve">Such answers are </w:t>
      </w:r>
      <w:r w:rsidRPr="00407FBD">
        <w:rPr>
          <w:lang w:val="en-GB"/>
        </w:rPr>
        <w:t>profoundly inadequate</w:t>
      </w:r>
      <w:r w:rsidRPr="000A3DD7">
        <w:rPr>
          <w:lang w:val="en-GB"/>
        </w:rPr>
        <w:t xml:space="preserve"> and exhibit a complete lack of engagement with the area or question.</w:t>
      </w:r>
      <w:r w:rsidRPr="000A3DD7">
        <w:rPr>
          <w:lang w:val="en-GB"/>
        </w:rPr>
        <w:br/>
      </w:r>
    </w:p>
    <w:p w:rsidR="00A450C8" w:rsidRDefault="00A450C8">
      <w:pPr>
        <w:spacing w:after="200" w:line="276" w:lineRule="auto"/>
        <w:rPr>
          <w:lang w:val="en-GB"/>
        </w:rPr>
      </w:pPr>
      <w:r>
        <w:rPr>
          <w:lang w:val="en-GB"/>
        </w:rPr>
        <w:br w:type="page"/>
      </w:r>
    </w:p>
    <w:p w:rsidR="00422D68" w:rsidRPr="00AD39F3" w:rsidRDefault="00422D68" w:rsidP="00422D68">
      <w:pPr>
        <w:rPr>
          <w:b/>
          <w:sz w:val="28"/>
          <w:szCs w:val="28"/>
          <w:lang w:val="en-GB"/>
        </w:rPr>
      </w:pPr>
      <w:r w:rsidRPr="00AD39F3">
        <w:rPr>
          <w:b/>
          <w:sz w:val="28"/>
          <w:szCs w:val="28"/>
          <w:lang w:val="en-GB"/>
        </w:rPr>
        <w:lastRenderedPageBreak/>
        <w:t>Grade descriptors Quantitative Assessment</w:t>
      </w:r>
    </w:p>
    <w:p w:rsidR="00422D68" w:rsidRDefault="00422D68" w:rsidP="00422D68">
      <w:pPr>
        <w:rPr>
          <w:lang w:val="en-GB"/>
        </w:rPr>
      </w:pPr>
    </w:p>
    <w:p w:rsidR="00A450C8" w:rsidRDefault="00A450C8" w:rsidP="00422D68">
      <w:pPr>
        <w:rPr>
          <w:lang w:val="en-GB"/>
        </w:rPr>
      </w:pPr>
    </w:p>
    <w:p w:rsidR="00703505" w:rsidRPr="000A3DD7" w:rsidRDefault="00703505" w:rsidP="00422D68">
      <w:pPr>
        <w:rPr>
          <w:lang w:val="en-GB"/>
        </w:rPr>
      </w:pPr>
    </w:p>
    <w:p w:rsidR="00422D68" w:rsidRPr="000A3DD7" w:rsidRDefault="00422D68" w:rsidP="00422D68">
      <w:pPr>
        <w:rPr>
          <w:b/>
          <w:lang w:val="en-GB"/>
        </w:rPr>
      </w:pPr>
      <w:r w:rsidRPr="000A3DD7">
        <w:rPr>
          <w:b/>
          <w:lang w:val="en-GB"/>
        </w:rPr>
        <w:t>Very High First Class (90-100)</w:t>
      </w:r>
    </w:p>
    <w:p w:rsidR="00422D68" w:rsidRPr="00FE7B3F" w:rsidRDefault="00422D68" w:rsidP="00422D68">
      <w:pPr>
        <w:rPr>
          <w:lang w:val="en-GB"/>
        </w:rPr>
      </w:pPr>
      <w:r w:rsidRPr="000A3DD7">
        <w:rPr>
          <w:lang w:val="en-GB"/>
        </w:rPr>
        <w:t xml:space="preserve">Such answers are </w:t>
      </w:r>
      <w:r w:rsidRPr="002B45B3">
        <w:rPr>
          <w:lang w:val="en-GB"/>
        </w:rPr>
        <w:t>exceptional</w:t>
      </w:r>
      <w:r w:rsidRPr="000A3DD7">
        <w:rPr>
          <w:lang w:val="en-GB"/>
        </w:rPr>
        <w:t xml:space="preserve"> and </w:t>
      </w:r>
      <w:r w:rsidRPr="00FE7B3F">
        <w:rPr>
          <w:i/>
          <w:lang w:val="en-GB"/>
        </w:rPr>
        <w:t>fully</w:t>
      </w:r>
      <w:r w:rsidRPr="00FE7B3F">
        <w:rPr>
          <w:lang w:val="en-GB"/>
        </w:rPr>
        <w:t xml:space="preserve"> answer the question demonstrating the attainment of all learning objectives and in adherence to all guidelines.  The answer will be expected to show an </w:t>
      </w:r>
      <w:r w:rsidRPr="002B45B3">
        <w:rPr>
          <w:lang w:val="en-GB"/>
        </w:rPr>
        <w:t>exceptional</w:t>
      </w:r>
      <w:r w:rsidRPr="00FE7B3F">
        <w:rPr>
          <w:lang w:val="en-GB"/>
        </w:rPr>
        <w:t xml:space="preserve"> level of achievement with respect to the following criteria:</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knowledge and understanding of key th</w:t>
      </w:r>
      <w:r>
        <w:rPr>
          <w:rFonts w:eastAsiaTheme="minorEastAsia"/>
          <w:lang w:val="en-GB" w:eastAsia="zh-CN"/>
        </w:rPr>
        <w:t>eories, principles and concepts;</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competency in the use of appropriate techniques to identify and model standard problems</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ability to work beyond routine contexts or levels of complexity</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ability to demonstrate all steps taken and no errors in calculations</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use of analytical and interpretative skills, evaluating outcomes and deriving conclusions and correct numerical answers</w:t>
      </w:r>
      <w:r>
        <w:rPr>
          <w:rFonts w:eastAsiaTheme="minorEastAsia"/>
          <w:lang w:val="en-GB" w:eastAsia="zh-CN"/>
        </w:rPr>
        <w:t>;</w:t>
      </w:r>
    </w:p>
    <w:p w:rsidR="002B45B3"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presentation will be complete, detailed, well-structured, logical and attractive</w:t>
      </w:r>
      <w:r w:rsidR="002B45B3">
        <w:rPr>
          <w:rFonts w:eastAsiaTheme="minorEastAsia"/>
          <w:lang w:val="en-GB" w:eastAsia="zh-CN"/>
        </w:rPr>
        <w:t>;</w:t>
      </w:r>
    </w:p>
    <w:p w:rsidR="00422D68" w:rsidRPr="00FE7B3F" w:rsidRDefault="002B45B3" w:rsidP="00FE7B3F">
      <w:pPr>
        <w:pStyle w:val="ListParagraph"/>
        <w:numPr>
          <w:ilvl w:val="0"/>
          <w:numId w:val="6"/>
        </w:numPr>
        <w:autoSpaceDE w:val="0"/>
        <w:autoSpaceDN w:val="0"/>
        <w:adjustRightInd w:val="0"/>
        <w:rPr>
          <w:rFonts w:eastAsiaTheme="minorEastAsia"/>
          <w:lang w:val="en-GB" w:eastAsia="zh-CN"/>
        </w:rPr>
      </w:pPr>
      <w:proofErr w:type="gramStart"/>
      <w:r>
        <w:rPr>
          <w:lang w:val="en-GB"/>
        </w:rPr>
        <w:t>demonstration</w:t>
      </w:r>
      <w:proofErr w:type="gramEnd"/>
      <w:r>
        <w:rPr>
          <w:lang w:val="en-GB"/>
        </w:rPr>
        <w:t xml:space="preserve"> of elements of creative and independent thinking</w:t>
      </w:r>
      <w:r w:rsidR="00FE7B3F" w:rsidRPr="00FE7B3F">
        <w:rPr>
          <w:rFonts w:eastAsiaTheme="minorEastAsia"/>
          <w:lang w:val="en-GB" w:eastAsia="zh-CN"/>
        </w:rPr>
        <w:t>.</w:t>
      </w:r>
    </w:p>
    <w:p w:rsidR="002B45B3" w:rsidRPr="002B45B3" w:rsidRDefault="002B45B3" w:rsidP="002B45B3">
      <w:pPr>
        <w:rPr>
          <w:b/>
          <w:lang w:val="en-GB"/>
        </w:rPr>
      </w:pPr>
    </w:p>
    <w:p w:rsidR="00AD39F3" w:rsidRDefault="00AD39F3" w:rsidP="00422D68">
      <w:pPr>
        <w:rPr>
          <w:b/>
          <w:lang w:val="en-GB"/>
        </w:rPr>
      </w:pPr>
    </w:p>
    <w:p w:rsidR="00422D68" w:rsidRPr="000A3DD7" w:rsidRDefault="00422D68" w:rsidP="00422D68">
      <w:pPr>
        <w:rPr>
          <w:b/>
          <w:lang w:val="en-GB"/>
        </w:rPr>
      </w:pPr>
      <w:r w:rsidRPr="000A3DD7">
        <w:rPr>
          <w:b/>
          <w:lang w:val="en-GB"/>
        </w:rPr>
        <w:t>High First Class (80-89)</w:t>
      </w:r>
    </w:p>
    <w:p w:rsidR="00422D68" w:rsidRPr="000A3DD7" w:rsidRDefault="00422D68" w:rsidP="00422D68">
      <w:pPr>
        <w:rPr>
          <w:lang w:val="en-GB"/>
        </w:rPr>
      </w:pPr>
      <w:r w:rsidRPr="000A3DD7">
        <w:rPr>
          <w:lang w:val="en-GB"/>
        </w:rPr>
        <w:t xml:space="preserve">Such answers are </w:t>
      </w:r>
      <w:r w:rsidRPr="002B45B3">
        <w:rPr>
          <w:lang w:val="en-GB"/>
        </w:rPr>
        <w:t>outstanding</w:t>
      </w:r>
      <w:r w:rsidRPr="000A3DD7">
        <w:rPr>
          <w:i/>
          <w:lang w:val="en-GB"/>
        </w:rPr>
        <w:t xml:space="preserve"> </w:t>
      </w:r>
      <w:r w:rsidRPr="000A3DD7">
        <w:rPr>
          <w:lang w:val="en-GB"/>
        </w:rPr>
        <w:t xml:space="preserve">and provide a </w:t>
      </w:r>
      <w:r w:rsidRPr="000A3DD7">
        <w:rPr>
          <w:i/>
          <w:lang w:val="en-GB"/>
        </w:rPr>
        <w:t>near-full</w:t>
      </w:r>
      <w:r w:rsidRPr="000A3DD7">
        <w:rPr>
          <w:lang w:val="en-GB"/>
        </w:rPr>
        <w:t xml:space="preserve"> and well-structured answer to the question and can be expected to indicate an </w:t>
      </w:r>
      <w:r w:rsidRPr="002B45B3">
        <w:rPr>
          <w:lang w:val="en-GB"/>
        </w:rPr>
        <w:t>outstanding</w:t>
      </w:r>
      <w:r w:rsidRPr="000A3DD7">
        <w:rPr>
          <w:lang w:val="en-GB"/>
        </w:rPr>
        <w:t xml:space="preserve"> level of achievement of all of the following qualities:</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knowledge and understanding of key th</w:t>
      </w:r>
      <w:r>
        <w:rPr>
          <w:rFonts w:eastAsiaTheme="minorEastAsia"/>
          <w:lang w:val="en-GB" w:eastAsia="zh-CN"/>
        </w:rPr>
        <w:t>eories, principles and concepts;</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competency in the use of appropriate techniques to identify and model standard problems</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ability to work beyond routine contexts or levels of complexity</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ability to demonstrate all steps taken and no errors in calculations</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use of analytical and interpretative skills, evaluating outcomes and deriving conclusions and correct numerical answers</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proofErr w:type="gramStart"/>
      <w:r w:rsidRPr="00FE7B3F">
        <w:rPr>
          <w:rFonts w:eastAsiaTheme="minorEastAsia"/>
          <w:lang w:val="en-GB" w:eastAsia="zh-CN"/>
        </w:rPr>
        <w:t>presentation</w:t>
      </w:r>
      <w:proofErr w:type="gramEnd"/>
      <w:r w:rsidRPr="00FE7B3F">
        <w:rPr>
          <w:rFonts w:eastAsiaTheme="minorEastAsia"/>
          <w:lang w:val="en-GB" w:eastAsia="zh-CN"/>
        </w:rPr>
        <w:t xml:space="preserve"> will be complete, detailed, well-structured, logical and attractive.</w:t>
      </w:r>
    </w:p>
    <w:p w:rsidR="00422D68" w:rsidRDefault="00422D68"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First Class (70-79)</w:t>
      </w:r>
    </w:p>
    <w:p w:rsidR="00422D68" w:rsidRPr="000A3DD7" w:rsidRDefault="00422D68" w:rsidP="00422D68">
      <w:pPr>
        <w:rPr>
          <w:lang w:val="en-GB"/>
        </w:rPr>
      </w:pPr>
      <w:r w:rsidRPr="000A3DD7">
        <w:rPr>
          <w:lang w:val="en-GB"/>
        </w:rPr>
        <w:t xml:space="preserve">Such answers are </w:t>
      </w:r>
      <w:r w:rsidRPr="002B45B3">
        <w:rPr>
          <w:lang w:val="en-GB"/>
        </w:rPr>
        <w:t>excellent</w:t>
      </w:r>
      <w:r w:rsidRPr="000A3DD7">
        <w:rPr>
          <w:i/>
          <w:lang w:val="en-GB"/>
        </w:rPr>
        <w:t xml:space="preserve"> </w:t>
      </w:r>
      <w:r w:rsidRPr="000A3DD7">
        <w:rPr>
          <w:lang w:val="en-GB"/>
        </w:rPr>
        <w:t xml:space="preserve">and provide a </w:t>
      </w:r>
      <w:r w:rsidRPr="000A3DD7">
        <w:rPr>
          <w:i/>
          <w:lang w:val="en-GB"/>
        </w:rPr>
        <w:t>largely</w:t>
      </w:r>
      <w:r w:rsidRPr="000A3DD7">
        <w:rPr>
          <w:lang w:val="en-GB"/>
        </w:rPr>
        <w:t xml:space="preserve">- </w:t>
      </w:r>
      <w:r w:rsidRPr="000A3DD7">
        <w:rPr>
          <w:i/>
          <w:lang w:val="en-GB"/>
        </w:rPr>
        <w:t>full</w:t>
      </w:r>
      <w:r w:rsidRPr="000A3DD7">
        <w:rPr>
          <w:lang w:val="en-GB"/>
        </w:rPr>
        <w:t xml:space="preserve"> and well-structured answer to the question and can be expected to indicate </w:t>
      </w:r>
      <w:r w:rsidRPr="002B45B3">
        <w:rPr>
          <w:lang w:val="en-GB"/>
        </w:rPr>
        <w:t>excellence</w:t>
      </w:r>
      <w:r w:rsidRPr="000A3DD7">
        <w:rPr>
          <w:lang w:val="en-GB"/>
        </w:rPr>
        <w:t xml:space="preserve"> in </w:t>
      </w:r>
      <w:r w:rsidRPr="000A3DD7">
        <w:rPr>
          <w:i/>
          <w:lang w:val="en-GB"/>
        </w:rPr>
        <w:t>some or most of</w:t>
      </w:r>
      <w:r w:rsidRPr="000A3DD7">
        <w:rPr>
          <w:lang w:val="en-GB"/>
        </w:rPr>
        <w:t xml:space="preserve"> the following qualities:</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knowledge and understanding of key th</w:t>
      </w:r>
      <w:r>
        <w:rPr>
          <w:rFonts w:eastAsiaTheme="minorEastAsia"/>
          <w:lang w:val="en-GB" w:eastAsia="zh-CN"/>
        </w:rPr>
        <w:t>eories, principles and concepts;</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competency in the use of appropriate techniques to identify and model standard problems</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ability to work beyond routine contexts or levels of complexity</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ability to demonstrate all steps taken and no errors in calculations</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r w:rsidRPr="00FE7B3F">
        <w:rPr>
          <w:rFonts w:eastAsiaTheme="minorEastAsia"/>
          <w:lang w:val="en-GB" w:eastAsia="zh-CN"/>
        </w:rPr>
        <w:t>use of analytical and interpretative skills, evaluating outcomes and deriving conclusions and correct numerical answers</w:t>
      </w:r>
      <w:r>
        <w:rPr>
          <w:rFonts w:eastAsiaTheme="minorEastAsia"/>
          <w:lang w:val="en-GB" w:eastAsia="zh-CN"/>
        </w:rPr>
        <w:t>;</w:t>
      </w:r>
    </w:p>
    <w:p w:rsidR="00FE7B3F" w:rsidRPr="00FE7B3F" w:rsidRDefault="00FE7B3F" w:rsidP="00FE7B3F">
      <w:pPr>
        <w:pStyle w:val="ListParagraph"/>
        <w:numPr>
          <w:ilvl w:val="0"/>
          <w:numId w:val="6"/>
        </w:numPr>
        <w:autoSpaceDE w:val="0"/>
        <w:autoSpaceDN w:val="0"/>
        <w:adjustRightInd w:val="0"/>
        <w:rPr>
          <w:rFonts w:eastAsiaTheme="minorEastAsia"/>
          <w:lang w:val="en-GB" w:eastAsia="zh-CN"/>
        </w:rPr>
      </w:pPr>
      <w:proofErr w:type="gramStart"/>
      <w:r w:rsidRPr="00FE7B3F">
        <w:rPr>
          <w:rFonts w:eastAsiaTheme="minorEastAsia"/>
          <w:lang w:val="en-GB" w:eastAsia="zh-CN"/>
        </w:rPr>
        <w:t>presentation</w:t>
      </w:r>
      <w:proofErr w:type="gramEnd"/>
      <w:r w:rsidRPr="00FE7B3F">
        <w:rPr>
          <w:rFonts w:eastAsiaTheme="minorEastAsia"/>
          <w:lang w:val="en-GB" w:eastAsia="zh-CN"/>
        </w:rPr>
        <w:t xml:space="preserve"> will be complete, detailed, well-structured, logical and attractive.</w:t>
      </w:r>
    </w:p>
    <w:p w:rsidR="00422D68" w:rsidRDefault="00422D68" w:rsidP="00422D68">
      <w:pPr>
        <w:rPr>
          <w:b/>
          <w:lang w:val="en-GB"/>
        </w:rPr>
      </w:pPr>
    </w:p>
    <w:p w:rsidR="00AD39F3" w:rsidRDefault="00AD39F3" w:rsidP="00422D68">
      <w:pPr>
        <w:rPr>
          <w:b/>
          <w:lang w:val="en-GB"/>
        </w:rPr>
      </w:pPr>
    </w:p>
    <w:p w:rsidR="00AD39F3" w:rsidRDefault="00AD39F3" w:rsidP="00422D68">
      <w:pPr>
        <w:rPr>
          <w:b/>
          <w:lang w:val="en-GB"/>
        </w:rPr>
      </w:pPr>
    </w:p>
    <w:p w:rsidR="00AD39F3" w:rsidRDefault="00AD39F3" w:rsidP="00422D68">
      <w:pPr>
        <w:rPr>
          <w:b/>
          <w:lang w:val="en-GB"/>
        </w:rPr>
      </w:pPr>
    </w:p>
    <w:p w:rsidR="00AD39F3" w:rsidRDefault="00AD39F3" w:rsidP="00422D68">
      <w:pPr>
        <w:rPr>
          <w:b/>
          <w:lang w:val="en-GB"/>
        </w:rPr>
      </w:pPr>
    </w:p>
    <w:p w:rsidR="00AD39F3" w:rsidRPr="000A3DD7" w:rsidRDefault="00AD39F3" w:rsidP="00422D68">
      <w:pPr>
        <w:rPr>
          <w:b/>
          <w:lang w:val="en-GB"/>
        </w:rPr>
      </w:pPr>
    </w:p>
    <w:p w:rsidR="00422D68" w:rsidRPr="000A3DD7" w:rsidRDefault="00422D68" w:rsidP="00422D68">
      <w:pPr>
        <w:rPr>
          <w:b/>
          <w:lang w:val="en-GB"/>
        </w:rPr>
      </w:pPr>
      <w:r w:rsidRPr="000A3DD7">
        <w:rPr>
          <w:b/>
          <w:lang w:val="en-GB"/>
        </w:rPr>
        <w:t>Upper-second Class (60-69)</w:t>
      </w:r>
    </w:p>
    <w:p w:rsidR="00422D68" w:rsidRDefault="00422D68" w:rsidP="00422D68">
      <w:pPr>
        <w:rPr>
          <w:lang w:val="en-GB"/>
        </w:rPr>
      </w:pPr>
      <w:r w:rsidRPr="000A3DD7">
        <w:rPr>
          <w:lang w:val="en-GB"/>
        </w:rPr>
        <w:t xml:space="preserve">Such answers are </w:t>
      </w:r>
      <w:r w:rsidRPr="00703505">
        <w:rPr>
          <w:lang w:val="en-GB"/>
        </w:rPr>
        <w:t>very good</w:t>
      </w:r>
      <w:r w:rsidRPr="000A3DD7">
        <w:rPr>
          <w:lang w:val="en-GB"/>
        </w:rPr>
        <w:t xml:space="preserve"> and provide a generally well-structured answer to the question and can be expected to indicate </w:t>
      </w:r>
      <w:r w:rsidRPr="000A3DD7">
        <w:rPr>
          <w:i/>
          <w:lang w:val="en-GB"/>
        </w:rPr>
        <w:t>some of</w:t>
      </w:r>
      <w:r w:rsidRPr="000A3DD7">
        <w:rPr>
          <w:lang w:val="en-GB"/>
        </w:rPr>
        <w:t xml:space="preserve"> the following </w:t>
      </w:r>
      <w:r w:rsidR="004F1801">
        <w:rPr>
          <w:lang w:val="en-GB"/>
        </w:rPr>
        <w:t>features</w:t>
      </w:r>
      <w:r w:rsidRPr="000A3DD7">
        <w:rPr>
          <w:lang w:val="en-GB"/>
        </w:rPr>
        <w:t>:</w:t>
      </w:r>
    </w:p>
    <w:p w:rsidR="00422D68" w:rsidRPr="004F1801" w:rsidRDefault="00703505" w:rsidP="00422D68">
      <w:pPr>
        <w:numPr>
          <w:ilvl w:val="0"/>
          <w:numId w:val="2"/>
        </w:numPr>
        <w:rPr>
          <w:lang w:val="en-GB"/>
        </w:rPr>
      </w:pPr>
      <w:r>
        <w:rPr>
          <w:lang w:val="en-GB"/>
        </w:rPr>
        <w:t>generally accurate and reasonably comprehensive</w:t>
      </w:r>
      <w:r w:rsidRPr="000A3DD7">
        <w:rPr>
          <w:lang w:val="en-GB"/>
        </w:rPr>
        <w:t xml:space="preserve"> understanding of the material</w:t>
      </w:r>
      <w:r w:rsidR="00422D68" w:rsidRPr="004F1801">
        <w:rPr>
          <w:lang w:val="en-GB"/>
        </w:rPr>
        <w:t>;</w:t>
      </w:r>
    </w:p>
    <w:p w:rsidR="004F1801" w:rsidRPr="004F1801" w:rsidRDefault="004F1801" w:rsidP="004F1801">
      <w:pPr>
        <w:pStyle w:val="ListParagraph"/>
        <w:numPr>
          <w:ilvl w:val="0"/>
          <w:numId w:val="2"/>
        </w:numPr>
        <w:autoSpaceDE w:val="0"/>
        <w:autoSpaceDN w:val="0"/>
        <w:adjustRightInd w:val="0"/>
        <w:rPr>
          <w:rFonts w:eastAsiaTheme="minorEastAsia"/>
          <w:lang w:val="en-GB" w:eastAsia="zh-CN"/>
        </w:rPr>
      </w:pPr>
      <w:r w:rsidRPr="004F1801">
        <w:rPr>
          <w:rFonts w:eastAsiaTheme="minorEastAsia"/>
          <w:lang w:val="en-GB" w:eastAsia="zh-CN"/>
        </w:rPr>
        <w:t>ability to use appropriate techniques to identify and model standard problems</w:t>
      </w:r>
      <w:r w:rsidR="00A078BC">
        <w:rPr>
          <w:rFonts w:eastAsiaTheme="minorEastAsia"/>
          <w:lang w:val="en-GB" w:eastAsia="zh-CN"/>
        </w:rPr>
        <w:t>;</w:t>
      </w:r>
    </w:p>
    <w:p w:rsidR="00422D68" w:rsidRPr="004F1801" w:rsidRDefault="00422D68" w:rsidP="00422D68">
      <w:pPr>
        <w:numPr>
          <w:ilvl w:val="0"/>
          <w:numId w:val="2"/>
        </w:numPr>
        <w:rPr>
          <w:lang w:val="en-GB"/>
        </w:rPr>
      </w:pPr>
      <w:r w:rsidRPr="004F1801">
        <w:rPr>
          <w:lang w:val="en-GB"/>
        </w:rPr>
        <w:t xml:space="preserve">clarity of analysis, of argument and of expression; </w:t>
      </w:r>
    </w:p>
    <w:p w:rsidR="004F1801" w:rsidRPr="004F1801" w:rsidRDefault="00422D68" w:rsidP="004F1801">
      <w:pPr>
        <w:numPr>
          <w:ilvl w:val="0"/>
          <w:numId w:val="2"/>
        </w:numPr>
        <w:rPr>
          <w:lang w:val="en-GB"/>
        </w:rPr>
      </w:pPr>
      <w:r w:rsidRPr="004F1801">
        <w:rPr>
          <w:lang w:val="en-GB"/>
        </w:rPr>
        <w:t>a demonstrable grasp of the relevant literature</w:t>
      </w:r>
      <w:r w:rsidR="00A078BC">
        <w:rPr>
          <w:lang w:val="en-GB"/>
        </w:rPr>
        <w:t>;</w:t>
      </w:r>
    </w:p>
    <w:p w:rsidR="004F1801" w:rsidRPr="004F1801" w:rsidRDefault="004F1801" w:rsidP="004F1801">
      <w:pPr>
        <w:numPr>
          <w:ilvl w:val="0"/>
          <w:numId w:val="2"/>
        </w:numPr>
        <w:rPr>
          <w:lang w:val="en-GB"/>
        </w:rPr>
      </w:pPr>
      <w:r w:rsidRPr="004F1801">
        <w:rPr>
          <w:rFonts w:eastAsiaTheme="minorEastAsia"/>
          <w:lang w:val="en-GB" w:eastAsia="zh-CN"/>
        </w:rPr>
        <w:t>evidence of the use of analytical and interpretative skills, evaluating outcomes and deriving conclusions</w:t>
      </w:r>
      <w:r w:rsidR="00A078BC">
        <w:rPr>
          <w:rFonts w:eastAsiaTheme="minorEastAsia"/>
          <w:lang w:val="en-GB" w:eastAsia="zh-CN"/>
        </w:rPr>
        <w:t>;</w:t>
      </w:r>
    </w:p>
    <w:p w:rsidR="00703505" w:rsidRPr="00703505" w:rsidRDefault="00A078BC" w:rsidP="004F1801">
      <w:pPr>
        <w:numPr>
          <w:ilvl w:val="0"/>
          <w:numId w:val="2"/>
        </w:numPr>
        <w:rPr>
          <w:lang w:val="en-GB"/>
        </w:rPr>
      </w:pPr>
      <w:r>
        <w:rPr>
          <w:rFonts w:eastAsiaTheme="minorEastAsia"/>
          <w:lang w:val="en-GB" w:eastAsia="zh-CN"/>
        </w:rPr>
        <w:t xml:space="preserve">presence of </w:t>
      </w:r>
      <w:r w:rsidR="004F1801" w:rsidRPr="004F1801">
        <w:rPr>
          <w:rFonts w:eastAsiaTheme="minorEastAsia"/>
          <w:lang w:val="en-GB" w:eastAsia="zh-CN"/>
        </w:rPr>
        <w:t>inconsequential errors in the steps taken or calculations</w:t>
      </w:r>
      <w:r w:rsidR="00703505">
        <w:rPr>
          <w:rFonts w:eastAsiaTheme="minorEastAsia"/>
          <w:lang w:val="en-GB" w:eastAsia="zh-CN"/>
        </w:rPr>
        <w:t>;</w:t>
      </w:r>
    </w:p>
    <w:p w:rsidR="004F1801" w:rsidRPr="00703505" w:rsidRDefault="00703505" w:rsidP="00703505">
      <w:pPr>
        <w:numPr>
          <w:ilvl w:val="0"/>
          <w:numId w:val="2"/>
        </w:numPr>
        <w:rPr>
          <w:lang w:val="en-GB"/>
        </w:rPr>
      </w:pPr>
      <w:proofErr w:type="gramStart"/>
      <w:r>
        <w:rPr>
          <w:lang w:val="en-GB"/>
        </w:rPr>
        <w:t>some</w:t>
      </w:r>
      <w:proofErr w:type="gramEnd"/>
      <w:r>
        <w:rPr>
          <w:lang w:val="en-GB"/>
        </w:rPr>
        <w:t xml:space="preserve"> elements of the answer may be irrelevant to the question asked</w:t>
      </w:r>
      <w:r w:rsidR="00A078BC" w:rsidRPr="00703505">
        <w:rPr>
          <w:rFonts w:eastAsiaTheme="minorEastAsia"/>
          <w:lang w:val="en-GB" w:eastAsia="zh-CN"/>
        </w:rPr>
        <w:t>.</w:t>
      </w:r>
    </w:p>
    <w:p w:rsidR="00AD39F3" w:rsidRDefault="00AD39F3" w:rsidP="00422D68">
      <w:pPr>
        <w:rPr>
          <w:lang w:val="en-GB"/>
        </w:rPr>
      </w:pPr>
    </w:p>
    <w:p w:rsidR="00AD39F3" w:rsidRDefault="00AD39F3" w:rsidP="00422D68">
      <w:pPr>
        <w:rPr>
          <w:lang w:val="en-GB"/>
        </w:rPr>
      </w:pPr>
    </w:p>
    <w:p w:rsidR="00422D68" w:rsidRPr="000A3DD7" w:rsidRDefault="00422D68" w:rsidP="00422D68">
      <w:pPr>
        <w:rPr>
          <w:b/>
          <w:lang w:val="en-GB"/>
        </w:rPr>
      </w:pPr>
      <w:r w:rsidRPr="000A3DD7">
        <w:rPr>
          <w:b/>
          <w:lang w:val="en-GB"/>
        </w:rPr>
        <w:t xml:space="preserve">Lower-second </w:t>
      </w:r>
      <w:proofErr w:type="gramStart"/>
      <w:r w:rsidRPr="000A3DD7">
        <w:rPr>
          <w:b/>
          <w:lang w:val="en-GB"/>
        </w:rPr>
        <w:t>Class  (</w:t>
      </w:r>
      <w:proofErr w:type="gramEnd"/>
      <w:r w:rsidRPr="000A3DD7">
        <w:rPr>
          <w:b/>
          <w:lang w:val="en-GB"/>
        </w:rPr>
        <w:t>50-59)</w:t>
      </w:r>
    </w:p>
    <w:p w:rsidR="00422D68" w:rsidRPr="00A078BC" w:rsidRDefault="00422D68" w:rsidP="00422D68">
      <w:pPr>
        <w:rPr>
          <w:lang w:val="en-GB"/>
        </w:rPr>
      </w:pPr>
      <w:r w:rsidRPr="000A3DD7">
        <w:rPr>
          <w:lang w:val="en-GB"/>
        </w:rPr>
        <w:t xml:space="preserve">Such answers are </w:t>
      </w:r>
      <w:r w:rsidRPr="00703505">
        <w:rPr>
          <w:lang w:val="en-GB"/>
        </w:rPr>
        <w:t>good</w:t>
      </w:r>
      <w:r w:rsidRPr="000A3DD7">
        <w:rPr>
          <w:lang w:val="en-GB"/>
        </w:rPr>
        <w:t xml:space="preserve"> and provide a clear answer to the question.  They can be expected to show </w:t>
      </w:r>
      <w:r w:rsidRPr="00A078BC">
        <w:rPr>
          <w:i/>
          <w:lang w:val="en-GB"/>
        </w:rPr>
        <w:t>most of</w:t>
      </w:r>
      <w:r w:rsidRPr="00A078BC">
        <w:rPr>
          <w:lang w:val="en-GB"/>
        </w:rPr>
        <w:t xml:space="preserve"> the following features:</w:t>
      </w:r>
    </w:p>
    <w:p w:rsidR="00422D68" w:rsidRPr="00A078BC" w:rsidRDefault="00703505" w:rsidP="00422D68">
      <w:pPr>
        <w:numPr>
          <w:ilvl w:val="0"/>
          <w:numId w:val="2"/>
        </w:numPr>
        <w:rPr>
          <w:lang w:val="en-GB"/>
        </w:rPr>
      </w:pPr>
      <w:r>
        <w:rPr>
          <w:lang w:val="en-GB"/>
        </w:rPr>
        <w:t>generally</w:t>
      </w:r>
      <w:r w:rsidR="00422D68" w:rsidRPr="00A078BC">
        <w:rPr>
          <w:lang w:val="en-GB"/>
        </w:rPr>
        <w:t xml:space="preserve"> firm understanding of the material;</w:t>
      </w:r>
    </w:p>
    <w:p w:rsidR="00A078BC" w:rsidRPr="00A078BC" w:rsidRDefault="00A078BC" w:rsidP="00A078BC">
      <w:pPr>
        <w:pStyle w:val="ListParagraph"/>
        <w:numPr>
          <w:ilvl w:val="0"/>
          <w:numId w:val="2"/>
        </w:numPr>
        <w:autoSpaceDE w:val="0"/>
        <w:autoSpaceDN w:val="0"/>
        <w:adjustRightInd w:val="0"/>
        <w:rPr>
          <w:rFonts w:eastAsiaTheme="minorEastAsia"/>
          <w:lang w:val="en-GB" w:eastAsia="zh-CN"/>
        </w:rPr>
      </w:pPr>
      <w:r w:rsidRPr="00A078BC">
        <w:rPr>
          <w:rFonts w:eastAsiaTheme="minorEastAsia"/>
          <w:lang w:val="en-GB" w:eastAsia="zh-CN"/>
        </w:rPr>
        <w:t>ability to use appropriate techniques to identify and model standard problems;</w:t>
      </w:r>
    </w:p>
    <w:p w:rsidR="00A078BC" w:rsidRPr="00A078BC" w:rsidRDefault="00A078BC" w:rsidP="00A078BC">
      <w:pPr>
        <w:numPr>
          <w:ilvl w:val="0"/>
          <w:numId w:val="2"/>
        </w:numPr>
        <w:rPr>
          <w:lang w:val="en-GB"/>
        </w:rPr>
      </w:pPr>
      <w:r w:rsidRPr="00A078BC">
        <w:rPr>
          <w:rFonts w:eastAsiaTheme="minorEastAsia"/>
          <w:lang w:val="en-GB" w:eastAsia="zh-CN"/>
        </w:rPr>
        <w:t>some evidence, albeit limited, of the use of analy</w:t>
      </w:r>
      <w:r w:rsidR="000B6300">
        <w:rPr>
          <w:rFonts w:eastAsiaTheme="minorEastAsia"/>
          <w:lang w:val="en-GB" w:eastAsia="zh-CN"/>
        </w:rPr>
        <w:t>tical and interpretative skills;</w:t>
      </w:r>
      <w:r w:rsidRPr="00A078BC">
        <w:rPr>
          <w:rFonts w:eastAsiaTheme="minorEastAsia"/>
          <w:lang w:val="en-GB" w:eastAsia="zh-CN"/>
        </w:rPr>
        <w:t xml:space="preserve"> evaluating outcomes and deriving conclusions;</w:t>
      </w:r>
    </w:p>
    <w:p w:rsidR="00A078BC" w:rsidRPr="00A078BC" w:rsidRDefault="00A078BC" w:rsidP="00A078BC">
      <w:pPr>
        <w:pStyle w:val="ListParagraph"/>
        <w:numPr>
          <w:ilvl w:val="0"/>
          <w:numId w:val="2"/>
        </w:numPr>
        <w:autoSpaceDE w:val="0"/>
        <w:autoSpaceDN w:val="0"/>
        <w:adjustRightInd w:val="0"/>
        <w:rPr>
          <w:rFonts w:eastAsiaTheme="minorEastAsia"/>
          <w:lang w:val="en-GB" w:eastAsia="zh-CN"/>
        </w:rPr>
      </w:pPr>
      <w:r w:rsidRPr="00A078BC">
        <w:rPr>
          <w:rFonts w:eastAsiaTheme="minorEastAsia"/>
          <w:lang w:val="en-GB" w:eastAsia="zh-CN"/>
        </w:rPr>
        <w:t>limited evidence of the use of analytical and interpretative skills</w:t>
      </w:r>
      <w:r w:rsidR="000B6300">
        <w:rPr>
          <w:rFonts w:eastAsiaTheme="minorEastAsia"/>
          <w:lang w:val="en-GB" w:eastAsia="zh-CN"/>
        </w:rPr>
        <w:t>;</w:t>
      </w:r>
    </w:p>
    <w:p w:rsidR="00A078BC" w:rsidRPr="00A078BC" w:rsidRDefault="00A078BC" w:rsidP="00A078BC">
      <w:pPr>
        <w:pStyle w:val="ListParagraph"/>
        <w:numPr>
          <w:ilvl w:val="0"/>
          <w:numId w:val="2"/>
        </w:numPr>
        <w:autoSpaceDE w:val="0"/>
        <w:autoSpaceDN w:val="0"/>
        <w:adjustRightInd w:val="0"/>
        <w:rPr>
          <w:rFonts w:eastAsiaTheme="minorEastAsia"/>
          <w:lang w:val="en-GB" w:eastAsia="zh-CN"/>
        </w:rPr>
      </w:pPr>
      <w:r w:rsidRPr="00A078BC">
        <w:rPr>
          <w:rFonts w:eastAsiaTheme="minorEastAsia"/>
          <w:lang w:val="en-GB" w:eastAsia="zh-CN"/>
        </w:rPr>
        <w:t>lack of clarity in</w:t>
      </w:r>
      <w:r w:rsidR="000B6300">
        <w:rPr>
          <w:rFonts w:eastAsiaTheme="minorEastAsia"/>
          <w:lang w:val="en-GB" w:eastAsia="zh-CN"/>
        </w:rPr>
        <w:t xml:space="preserve"> the steps used in calculations;</w:t>
      </w:r>
    </w:p>
    <w:p w:rsidR="00A078BC" w:rsidRPr="00A078BC" w:rsidRDefault="00A078BC" w:rsidP="00A078BC">
      <w:pPr>
        <w:pStyle w:val="ListParagraph"/>
        <w:numPr>
          <w:ilvl w:val="0"/>
          <w:numId w:val="2"/>
        </w:numPr>
        <w:autoSpaceDE w:val="0"/>
        <w:autoSpaceDN w:val="0"/>
        <w:adjustRightInd w:val="0"/>
        <w:rPr>
          <w:rFonts w:eastAsiaTheme="minorEastAsia"/>
          <w:lang w:val="en-GB" w:eastAsia="zh-CN"/>
        </w:rPr>
      </w:pPr>
      <w:r w:rsidRPr="00A078BC">
        <w:rPr>
          <w:rFonts w:eastAsiaTheme="minorEastAsia"/>
          <w:lang w:val="en-GB" w:eastAsia="zh-CN"/>
        </w:rPr>
        <w:t>recognised methods may not be used or used incorrectly</w:t>
      </w:r>
      <w:r w:rsidR="000B6300">
        <w:rPr>
          <w:rFonts w:eastAsiaTheme="minorEastAsia"/>
          <w:lang w:val="en-GB" w:eastAsia="zh-CN"/>
        </w:rPr>
        <w:t>;</w:t>
      </w:r>
    </w:p>
    <w:p w:rsidR="00422D68" w:rsidRPr="00A078BC" w:rsidRDefault="00A078BC" w:rsidP="00A078BC">
      <w:pPr>
        <w:pStyle w:val="ListParagraph"/>
        <w:numPr>
          <w:ilvl w:val="0"/>
          <w:numId w:val="2"/>
        </w:numPr>
        <w:autoSpaceDE w:val="0"/>
        <w:autoSpaceDN w:val="0"/>
        <w:adjustRightInd w:val="0"/>
        <w:rPr>
          <w:rFonts w:eastAsiaTheme="minorEastAsia"/>
          <w:lang w:val="en-GB" w:eastAsia="zh-CN"/>
        </w:rPr>
      </w:pPr>
      <w:proofErr w:type="gramStart"/>
      <w:r w:rsidRPr="00A078BC">
        <w:rPr>
          <w:rFonts w:eastAsiaTheme="minorEastAsia"/>
          <w:lang w:val="en-GB" w:eastAsia="zh-CN"/>
        </w:rPr>
        <w:t>presentation</w:t>
      </w:r>
      <w:proofErr w:type="gramEnd"/>
      <w:r w:rsidRPr="00A078BC">
        <w:rPr>
          <w:rFonts w:eastAsiaTheme="minorEastAsia"/>
          <w:lang w:val="en-GB" w:eastAsia="zh-CN"/>
        </w:rPr>
        <w:t xml:space="preserve"> will be acceptable, but no better.</w:t>
      </w:r>
    </w:p>
    <w:p w:rsidR="00A078BC" w:rsidRDefault="00A078BC" w:rsidP="00422D68">
      <w:pPr>
        <w:rPr>
          <w:b/>
          <w:lang w:val="en-GB"/>
        </w:rPr>
      </w:pPr>
    </w:p>
    <w:p w:rsidR="00422D68" w:rsidRPr="000A3DD7" w:rsidRDefault="00422D68" w:rsidP="00422D68">
      <w:pPr>
        <w:rPr>
          <w:lang w:val="en-GB"/>
        </w:rPr>
      </w:pPr>
      <w:r w:rsidRPr="000A3DD7">
        <w:rPr>
          <w:b/>
          <w:lang w:val="en-GB"/>
        </w:rPr>
        <w:t>Note</w:t>
      </w:r>
      <w:r w:rsidRPr="000A3DD7">
        <w:rPr>
          <w:lang w:val="en-GB"/>
        </w:rPr>
        <w:t>: What distinguishes a high Lower-second Class from a low Upper-second Class is greater extent of understanding of material and clarity of analysis and argument.</w:t>
      </w:r>
    </w:p>
    <w:p w:rsidR="00422D68" w:rsidRDefault="00422D68"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 xml:space="preserve">Third </w:t>
      </w:r>
      <w:proofErr w:type="gramStart"/>
      <w:r w:rsidRPr="000A3DD7">
        <w:rPr>
          <w:b/>
          <w:lang w:val="en-GB"/>
        </w:rPr>
        <w:t>Class  (</w:t>
      </w:r>
      <w:proofErr w:type="gramEnd"/>
      <w:r w:rsidRPr="000A3DD7">
        <w:rPr>
          <w:b/>
          <w:lang w:val="en-GB"/>
        </w:rPr>
        <w:t>40-49)</w:t>
      </w:r>
    </w:p>
    <w:p w:rsidR="00422D68" w:rsidRPr="000A3DD7" w:rsidRDefault="00422D68" w:rsidP="00422D68">
      <w:pPr>
        <w:rPr>
          <w:lang w:val="en-GB"/>
        </w:rPr>
      </w:pPr>
      <w:r w:rsidRPr="000A3DD7">
        <w:rPr>
          <w:lang w:val="en-GB"/>
        </w:rPr>
        <w:t xml:space="preserve">Such answers are </w:t>
      </w:r>
      <w:r w:rsidRPr="00703505">
        <w:rPr>
          <w:lang w:val="en-GB"/>
        </w:rPr>
        <w:t>sufficient</w:t>
      </w:r>
      <w:r w:rsidRPr="000A3DD7">
        <w:rPr>
          <w:lang w:val="en-GB"/>
        </w:rPr>
        <w:t xml:space="preserve"> and demonstrate a </w:t>
      </w:r>
      <w:r w:rsidRPr="000A3DD7">
        <w:rPr>
          <w:i/>
          <w:lang w:val="en-GB"/>
        </w:rPr>
        <w:t>rudimentary</w:t>
      </w:r>
      <w:r w:rsidRPr="000A3DD7">
        <w:rPr>
          <w:lang w:val="en-GB"/>
        </w:rPr>
        <w:t xml:space="preserve"> understanding of the issues and offer </w:t>
      </w:r>
      <w:r w:rsidRPr="000A3DD7">
        <w:rPr>
          <w:i/>
          <w:lang w:val="en-GB"/>
        </w:rPr>
        <w:t>only partial</w:t>
      </w:r>
      <w:r w:rsidRPr="000A3DD7">
        <w:rPr>
          <w:lang w:val="en-GB"/>
        </w:rPr>
        <w:t xml:space="preserve"> answers to the question.  They can be expected to show some of the following features:</w:t>
      </w:r>
    </w:p>
    <w:p w:rsidR="00A65A10" w:rsidRPr="00A65A10" w:rsidRDefault="000B6300" w:rsidP="00A65A10">
      <w:pPr>
        <w:pStyle w:val="ListParagraph"/>
        <w:numPr>
          <w:ilvl w:val="0"/>
          <w:numId w:val="7"/>
        </w:numPr>
        <w:autoSpaceDE w:val="0"/>
        <w:autoSpaceDN w:val="0"/>
        <w:adjustRightInd w:val="0"/>
        <w:rPr>
          <w:rFonts w:eastAsiaTheme="minorEastAsia"/>
          <w:lang w:val="en-GB" w:eastAsia="zh-CN"/>
        </w:rPr>
      </w:pPr>
      <w:r w:rsidRPr="00A65A10">
        <w:rPr>
          <w:rFonts w:eastAsiaTheme="minorEastAsia"/>
          <w:lang w:val="en-GB" w:eastAsia="zh-CN"/>
        </w:rPr>
        <w:t xml:space="preserve">very </w:t>
      </w:r>
      <w:r w:rsidR="00A65A10" w:rsidRPr="00A65A10">
        <w:rPr>
          <w:rFonts w:eastAsiaTheme="minorEastAsia"/>
          <w:lang w:val="en-GB" w:eastAsia="zh-CN"/>
        </w:rPr>
        <w:t>limited knowledge and understanding of most key theories</w:t>
      </w:r>
      <w:r w:rsidR="00A65A10">
        <w:rPr>
          <w:rFonts w:eastAsiaTheme="minorEastAsia"/>
          <w:lang w:val="en-GB" w:eastAsia="zh-CN"/>
        </w:rPr>
        <w:t>;</w:t>
      </w:r>
    </w:p>
    <w:p w:rsidR="00A65A10" w:rsidRPr="00A65A10" w:rsidRDefault="00A65A10" w:rsidP="00A65A10">
      <w:pPr>
        <w:pStyle w:val="ListParagraph"/>
        <w:numPr>
          <w:ilvl w:val="0"/>
          <w:numId w:val="7"/>
        </w:numPr>
        <w:autoSpaceDE w:val="0"/>
        <w:autoSpaceDN w:val="0"/>
        <w:adjustRightInd w:val="0"/>
        <w:rPr>
          <w:rFonts w:eastAsiaTheme="minorEastAsia"/>
          <w:lang w:val="en-GB" w:eastAsia="zh-CN"/>
        </w:rPr>
      </w:pPr>
      <w:r w:rsidRPr="00A65A10">
        <w:rPr>
          <w:rFonts w:eastAsiaTheme="minorEastAsia"/>
          <w:lang w:val="en-GB" w:eastAsia="zh-CN"/>
        </w:rPr>
        <w:t>very limited ability to use appropriate techniques to identi</w:t>
      </w:r>
      <w:r>
        <w:rPr>
          <w:rFonts w:eastAsiaTheme="minorEastAsia"/>
          <w:lang w:val="en-GB" w:eastAsia="zh-CN"/>
        </w:rPr>
        <w:t>fy and model standard problems;</w:t>
      </w:r>
    </w:p>
    <w:p w:rsidR="00A65A10" w:rsidRPr="00A65A10" w:rsidRDefault="00A65A10" w:rsidP="00A65A10">
      <w:pPr>
        <w:pStyle w:val="ListParagraph"/>
        <w:numPr>
          <w:ilvl w:val="0"/>
          <w:numId w:val="7"/>
        </w:numPr>
        <w:autoSpaceDE w:val="0"/>
        <w:autoSpaceDN w:val="0"/>
        <w:adjustRightInd w:val="0"/>
        <w:rPr>
          <w:rFonts w:eastAsiaTheme="minorEastAsia"/>
          <w:lang w:val="en-GB" w:eastAsia="zh-CN"/>
        </w:rPr>
      </w:pPr>
      <w:r w:rsidRPr="00A65A10">
        <w:rPr>
          <w:rFonts w:eastAsiaTheme="minorEastAsia"/>
          <w:lang w:val="en-GB" w:eastAsia="zh-CN"/>
        </w:rPr>
        <w:t xml:space="preserve">steps taken in calculations will be incomplete and </w:t>
      </w:r>
      <w:r>
        <w:rPr>
          <w:rFonts w:eastAsiaTheme="minorEastAsia"/>
          <w:lang w:val="en-GB" w:eastAsia="zh-CN"/>
        </w:rPr>
        <w:t>calculations largely incorrect;</w:t>
      </w:r>
    </w:p>
    <w:p w:rsidR="00A65A10" w:rsidRPr="00A65A10" w:rsidRDefault="00A65A10" w:rsidP="00A65A10">
      <w:pPr>
        <w:pStyle w:val="ListParagraph"/>
        <w:numPr>
          <w:ilvl w:val="0"/>
          <w:numId w:val="7"/>
        </w:numPr>
        <w:autoSpaceDE w:val="0"/>
        <w:autoSpaceDN w:val="0"/>
        <w:adjustRightInd w:val="0"/>
        <w:rPr>
          <w:rFonts w:eastAsiaTheme="minorEastAsia"/>
          <w:lang w:val="en-GB" w:eastAsia="zh-CN"/>
        </w:rPr>
      </w:pPr>
      <w:r w:rsidRPr="00A65A10">
        <w:rPr>
          <w:rFonts w:eastAsiaTheme="minorEastAsia"/>
          <w:lang w:val="en-GB" w:eastAsia="zh-CN"/>
        </w:rPr>
        <w:t>very little evidence of analysis, insight or</w:t>
      </w:r>
      <w:r>
        <w:rPr>
          <w:rFonts w:eastAsiaTheme="minorEastAsia"/>
          <w:lang w:val="en-GB" w:eastAsia="zh-CN"/>
        </w:rPr>
        <w:t xml:space="preserve"> correct interpretation;</w:t>
      </w:r>
    </w:p>
    <w:p w:rsidR="00422D68" w:rsidRPr="00A65A10" w:rsidRDefault="00A65A10" w:rsidP="00A65A10">
      <w:pPr>
        <w:pStyle w:val="ListParagraph"/>
        <w:numPr>
          <w:ilvl w:val="0"/>
          <w:numId w:val="7"/>
        </w:numPr>
        <w:autoSpaceDE w:val="0"/>
        <w:autoSpaceDN w:val="0"/>
        <w:adjustRightInd w:val="0"/>
        <w:rPr>
          <w:rFonts w:eastAsiaTheme="minorEastAsia"/>
          <w:lang w:val="en-GB" w:eastAsia="zh-CN"/>
        </w:rPr>
      </w:pPr>
      <w:proofErr w:type="gramStart"/>
      <w:r w:rsidRPr="00A65A10">
        <w:rPr>
          <w:rFonts w:eastAsiaTheme="minorEastAsia"/>
          <w:lang w:val="en-GB" w:eastAsia="zh-CN"/>
        </w:rPr>
        <w:t>the</w:t>
      </w:r>
      <w:proofErr w:type="gramEnd"/>
      <w:r w:rsidRPr="00A65A10">
        <w:rPr>
          <w:rFonts w:eastAsiaTheme="minorEastAsia"/>
          <w:lang w:val="en-GB" w:eastAsia="zh-CN"/>
        </w:rPr>
        <w:t xml:space="preserve"> presentation and structure will be poor.</w:t>
      </w:r>
    </w:p>
    <w:p w:rsidR="00A65A10" w:rsidRDefault="00A65A10" w:rsidP="00422D68">
      <w:pPr>
        <w:rPr>
          <w:b/>
          <w:lang w:val="en-GB"/>
        </w:rPr>
      </w:pPr>
    </w:p>
    <w:p w:rsidR="00AD39F3" w:rsidRDefault="00AD39F3" w:rsidP="00422D68">
      <w:pPr>
        <w:rPr>
          <w:b/>
          <w:lang w:val="en-GB"/>
        </w:rPr>
      </w:pPr>
    </w:p>
    <w:p w:rsidR="00422D68" w:rsidRPr="000A3DD7" w:rsidRDefault="00422D68" w:rsidP="00422D68">
      <w:pPr>
        <w:rPr>
          <w:b/>
          <w:lang w:val="en-GB"/>
        </w:rPr>
      </w:pPr>
      <w:proofErr w:type="gramStart"/>
      <w:r w:rsidRPr="000A3DD7">
        <w:rPr>
          <w:b/>
          <w:lang w:val="en-GB"/>
        </w:rPr>
        <w:t>Fail  (</w:t>
      </w:r>
      <w:proofErr w:type="gramEnd"/>
      <w:r w:rsidRPr="000A3DD7">
        <w:rPr>
          <w:b/>
          <w:lang w:val="en-GB"/>
        </w:rPr>
        <w:t>30-39)</w:t>
      </w:r>
    </w:p>
    <w:p w:rsidR="00422D68" w:rsidRPr="00A65A10" w:rsidRDefault="00422D68" w:rsidP="00A65A10">
      <w:pPr>
        <w:autoSpaceDE w:val="0"/>
        <w:autoSpaceDN w:val="0"/>
        <w:adjustRightInd w:val="0"/>
        <w:rPr>
          <w:rFonts w:eastAsiaTheme="minorEastAsia"/>
          <w:sz w:val="22"/>
          <w:szCs w:val="22"/>
          <w:lang w:val="en-GB" w:eastAsia="zh-CN"/>
        </w:rPr>
      </w:pPr>
      <w:r w:rsidRPr="000A3DD7">
        <w:rPr>
          <w:lang w:val="en-GB"/>
        </w:rPr>
        <w:t xml:space="preserve">Such answers are </w:t>
      </w:r>
      <w:r w:rsidRPr="00703505">
        <w:rPr>
          <w:lang w:val="en-GB"/>
        </w:rPr>
        <w:t>insufficient</w:t>
      </w:r>
      <w:r w:rsidRPr="000A3DD7">
        <w:rPr>
          <w:b/>
          <w:lang w:val="en-GB"/>
        </w:rPr>
        <w:t xml:space="preserve"> </w:t>
      </w:r>
      <w:r w:rsidRPr="000A3DD7">
        <w:rPr>
          <w:lang w:val="en-GB"/>
        </w:rPr>
        <w:t>and, while showing some awareness of the area, fail to deal with the question in a way that suggest more than a fragmented and shallo</w:t>
      </w:r>
      <w:r w:rsidRPr="00A65A10">
        <w:rPr>
          <w:lang w:val="en-GB"/>
        </w:rPr>
        <w:t>w acquaintance with the subject.  They are often error-prone, lacking in coherence</w:t>
      </w:r>
      <w:r w:rsidR="00A65A10" w:rsidRPr="00A65A10">
        <w:rPr>
          <w:lang w:val="en-GB"/>
        </w:rPr>
        <w:t xml:space="preserve"> and</w:t>
      </w:r>
      <w:r w:rsidRPr="00A65A10">
        <w:rPr>
          <w:lang w:val="en-GB"/>
        </w:rPr>
        <w:t xml:space="preserve"> structure</w:t>
      </w:r>
      <w:r w:rsidR="00A65A10" w:rsidRPr="00A65A10">
        <w:rPr>
          <w:lang w:val="en-GB"/>
        </w:rPr>
        <w:t xml:space="preserve">. </w:t>
      </w:r>
      <w:r w:rsidR="00A65A10" w:rsidRPr="00A65A10">
        <w:rPr>
          <w:rFonts w:eastAsiaTheme="minorEastAsia"/>
          <w:lang w:val="en-GB" w:eastAsia="zh-CN"/>
        </w:rPr>
        <w:t xml:space="preserve">The candidate will be unable to use appropriate techniques and </w:t>
      </w:r>
      <w:r w:rsidR="00A65A10">
        <w:rPr>
          <w:rFonts w:eastAsiaTheme="minorEastAsia"/>
          <w:lang w:val="en-GB" w:eastAsia="zh-CN"/>
        </w:rPr>
        <w:t xml:space="preserve">most of the </w:t>
      </w:r>
      <w:r w:rsidR="00A65A10" w:rsidRPr="00A65A10">
        <w:rPr>
          <w:rFonts w:eastAsiaTheme="minorEastAsia"/>
          <w:lang w:val="en-GB" w:eastAsia="zh-CN"/>
        </w:rPr>
        <w:t>steps taken and calculations will be incorrect. Recognised methods will not be used or used incorrectly.</w:t>
      </w:r>
    </w:p>
    <w:p w:rsidR="00422D68" w:rsidRDefault="00422D68" w:rsidP="00422D68">
      <w:pPr>
        <w:rPr>
          <w:lang w:val="en-GB"/>
        </w:rPr>
      </w:pPr>
    </w:p>
    <w:p w:rsidR="00AD39F3" w:rsidRDefault="00AD39F3"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 xml:space="preserve">Bad </w:t>
      </w:r>
      <w:proofErr w:type="gramStart"/>
      <w:r w:rsidRPr="000A3DD7">
        <w:rPr>
          <w:b/>
          <w:lang w:val="en-GB"/>
        </w:rPr>
        <w:t>Fail  (</w:t>
      </w:r>
      <w:proofErr w:type="gramEnd"/>
      <w:r w:rsidRPr="000A3DD7">
        <w:rPr>
          <w:b/>
          <w:lang w:val="en-GB"/>
        </w:rPr>
        <w:t>20-29)</w:t>
      </w:r>
    </w:p>
    <w:p w:rsidR="00422D68" w:rsidRPr="000A3DD7" w:rsidRDefault="00422D68" w:rsidP="00422D68">
      <w:pPr>
        <w:rPr>
          <w:lang w:val="en-GB"/>
        </w:rPr>
      </w:pPr>
      <w:r w:rsidRPr="000A3DD7">
        <w:rPr>
          <w:lang w:val="en-GB"/>
        </w:rPr>
        <w:t xml:space="preserve">Such answers are </w:t>
      </w:r>
      <w:r w:rsidRPr="008873D6">
        <w:rPr>
          <w:lang w:val="en-GB"/>
        </w:rPr>
        <w:t>inadequate</w:t>
      </w:r>
      <w:r w:rsidRPr="000A3DD7">
        <w:rPr>
          <w:lang w:val="en-GB"/>
        </w:rPr>
        <w:t xml:space="preserve"> and fail to demonstrate the ability to engage with the question.  They demonstrate only the most basic awareness of the area and may contain</w:t>
      </w:r>
      <w:r w:rsidR="00A65A10">
        <w:rPr>
          <w:lang w:val="en-GB"/>
        </w:rPr>
        <w:t xml:space="preserve"> very important</w:t>
      </w:r>
      <w:r w:rsidRPr="000A3DD7">
        <w:rPr>
          <w:lang w:val="en-GB"/>
        </w:rPr>
        <w:t xml:space="preserve"> errors.  They will be almost </w:t>
      </w:r>
      <w:r w:rsidR="00A65A10">
        <w:rPr>
          <w:lang w:val="en-GB"/>
        </w:rPr>
        <w:t>completely lacking in coherence and</w:t>
      </w:r>
      <w:r w:rsidRPr="000A3DD7">
        <w:rPr>
          <w:lang w:val="en-GB"/>
        </w:rPr>
        <w:t xml:space="preserve"> structure.</w:t>
      </w:r>
    </w:p>
    <w:p w:rsidR="00422D68" w:rsidRDefault="00422D68"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Very Bad Fail (10-19)</w:t>
      </w:r>
    </w:p>
    <w:p w:rsidR="00422D68" w:rsidRPr="000A3DD7" w:rsidRDefault="00422D68" w:rsidP="00422D68">
      <w:pPr>
        <w:rPr>
          <w:lang w:val="en-GB"/>
        </w:rPr>
      </w:pPr>
      <w:r w:rsidRPr="000A3DD7">
        <w:rPr>
          <w:lang w:val="en-GB"/>
        </w:rPr>
        <w:t xml:space="preserve">Such answers are </w:t>
      </w:r>
      <w:r w:rsidRPr="008873D6">
        <w:rPr>
          <w:lang w:val="en-GB"/>
        </w:rPr>
        <w:t>severely inadequate</w:t>
      </w:r>
      <w:r w:rsidRPr="000A3DD7">
        <w:rPr>
          <w:lang w:val="en-GB"/>
        </w:rPr>
        <w:t xml:space="preserve"> and exhibit an almost complete lack of engagement with the area or question.</w:t>
      </w:r>
    </w:p>
    <w:p w:rsidR="00AD39F3" w:rsidRDefault="00AD39F3" w:rsidP="00422D68">
      <w:pPr>
        <w:rPr>
          <w:lang w:val="en-GB"/>
        </w:rPr>
      </w:pPr>
    </w:p>
    <w:p w:rsidR="00AD39F3" w:rsidRPr="000A3DD7" w:rsidRDefault="00AD39F3" w:rsidP="00422D68">
      <w:pPr>
        <w:rPr>
          <w:lang w:val="en-GB"/>
        </w:rPr>
      </w:pPr>
    </w:p>
    <w:p w:rsidR="00422D68" w:rsidRPr="000A3DD7" w:rsidRDefault="00422D68" w:rsidP="00422D68">
      <w:pPr>
        <w:rPr>
          <w:b/>
          <w:lang w:val="en-GB"/>
        </w:rPr>
      </w:pPr>
      <w:r w:rsidRPr="000A3DD7">
        <w:rPr>
          <w:b/>
          <w:lang w:val="en-GB"/>
        </w:rPr>
        <w:t>Extremely Bad Fail (0-9)</w:t>
      </w:r>
      <w:r w:rsidRPr="000A3DD7">
        <w:rPr>
          <w:b/>
          <w:lang w:val="en-GB"/>
        </w:rPr>
        <w:tab/>
      </w:r>
    </w:p>
    <w:p w:rsidR="00422D68" w:rsidRPr="000A3DD7" w:rsidRDefault="00422D68" w:rsidP="00422D68">
      <w:pPr>
        <w:rPr>
          <w:lang w:val="en-GB"/>
        </w:rPr>
      </w:pPr>
      <w:r w:rsidRPr="000A3DD7">
        <w:rPr>
          <w:lang w:val="en-GB"/>
        </w:rPr>
        <w:t xml:space="preserve">Such answers are </w:t>
      </w:r>
      <w:r w:rsidRPr="008873D6">
        <w:rPr>
          <w:lang w:val="en-GB"/>
        </w:rPr>
        <w:t>profoundly inadequate</w:t>
      </w:r>
      <w:r w:rsidRPr="000A3DD7">
        <w:rPr>
          <w:lang w:val="en-GB"/>
        </w:rPr>
        <w:t xml:space="preserve"> and exhibit a complete lack of engagement with the area or question.</w:t>
      </w:r>
      <w:r w:rsidRPr="000A3DD7">
        <w:rPr>
          <w:lang w:val="en-GB"/>
        </w:rPr>
        <w:br/>
      </w:r>
    </w:p>
    <w:p w:rsidR="00422D68" w:rsidRPr="000A3DD7" w:rsidRDefault="00422D68" w:rsidP="00422D68">
      <w:pPr>
        <w:rPr>
          <w:lang w:val="en-GB"/>
        </w:rPr>
      </w:pPr>
    </w:p>
    <w:sectPr w:rsidR="00422D68" w:rsidRPr="000A3DD7" w:rsidSect="00272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54D5"/>
    <w:multiLevelType w:val="hybridMultilevel"/>
    <w:tmpl w:val="927E7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D1107C"/>
    <w:multiLevelType w:val="hybridMultilevel"/>
    <w:tmpl w:val="0BFC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612D87"/>
    <w:multiLevelType w:val="hybridMultilevel"/>
    <w:tmpl w:val="A37EB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C14DB7"/>
    <w:multiLevelType w:val="hybridMultilevel"/>
    <w:tmpl w:val="6E56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E50FC7"/>
    <w:multiLevelType w:val="hybridMultilevel"/>
    <w:tmpl w:val="F22AC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9E22198"/>
    <w:multiLevelType w:val="hybridMultilevel"/>
    <w:tmpl w:val="22AA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C25C6C"/>
    <w:multiLevelType w:val="hybridMultilevel"/>
    <w:tmpl w:val="D03E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68"/>
    <w:rsid w:val="000A3DD7"/>
    <w:rsid w:val="000B6300"/>
    <w:rsid w:val="0027298E"/>
    <w:rsid w:val="002B45B3"/>
    <w:rsid w:val="00407FBD"/>
    <w:rsid w:val="004130FB"/>
    <w:rsid w:val="00422D68"/>
    <w:rsid w:val="0043719A"/>
    <w:rsid w:val="004F1801"/>
    <w:rsid w:val="006B6290"/>
    <w:rsid w:val="00703505"/>
    <w:rsid w:val="00886498"/>
    <w:rsid w:val="008873D6"/>
    <w:rsid w:val="008D35D2"/>
    <w:rsid w:val="00A078BC"/>
    <w:rsid w:val="00A450C8"/>
    <w:rsid w:val="00A65A10"/>
    <w:rsid w:val="00AC04E3"/>
    <w:rsid w:val="00AD39F3"/>
    <w:rsid w:val="00AF5D03"/>
    <w:rsid w:val="00C21A3B"/>
    <w:rsid w:val="00D55529"/>
    <w:rsid w:val="00D81A33"/>
    <w:rsid w:val="00FA0CEC"/>
    <w:rsid w:val="00FE7B3F"/>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68"/>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68"/>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4A9D408E5FB4899D12D6F178D5593" ma:contentTypeVersion="" ma:contentTypeDescription="Create a new document." ma:contentTypeScope="" ma:versionID="af17f42af85bb54e82d6e0601e485b21">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95141-091E-42ED-9D31-8D9F20439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A3A2D0-0A62-42EF-AFF2-9398E7AA7ADF}">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s>
</ds:datastoreItem>
</file>

<file path=customXml/itemProps3.xml><?xml version="1.0" encoding="utf-8"?>
<ds:datastoreItem xmlns:ds="http://schemas.openxmlformats.org/officeDocument/2006/customXml" ds:itemID="{324C61F6-5821-4D83-9C93-5BB8C0011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Pezzino</dc:creator>
  <cp:lastModifiedBy>Ralf Becker</cp:lastModifiedBy>
  <cp:revision>2</cp:revision>
  <dcterms:created xsi:type="dcterms:W3CDTF">2017-09-22T07:21:00Z</dcterms:created>
  <dcterms:modified xsi:type="dcterms:W3CDTF">2017-09-22T07:21:00Z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0x010100D5E4A9D408E5FB4899D12D6F178D5593</vt:lpwstr>
  </property>
</Properties>
</file>